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2F0C3" w14:textId="0D53CF93" w:rsidR="00FA547E" w:rsidRDefault="00A63342">
      <w:r>
        <w:t xml:space="preserve">ΜΕ ΒΑΣΗ ΤΑ ΠΑΡΑΚΑΤΩ ΔΕΔΟΜΕΝΑ </w:t>
      </w:r>
    </w:p>
    <w:p w14:paraId="594F0B45" w14:textId="77777777" w:rsidR="00A63342" w:rsidRDefault="00A63342"/>
    <w:p w14:paraId="60E4D624" w14:textId="77777777" w:rsidR="00A63342" w:rsidRDefault="00A63342"/>
    <w:tbl>
      <w:tblPr>
        <w:tblpPr w:leftFromText="180" w:rightFromText="180" w:horzAnchor="margin" w:tblpXSpec="center" w:tblpY="307"/>
        <w:tblW w:w="10362" w:type="dxa"/>
        <w:tblLook w:val="04A0" w:firstRow="1" w:lastRow="0" w:firstColumn="1" w:lastColumn="0" w:noHBand="0" w:noVBand="1"/>
      </w:tblPr>
      <w:tblGrid>
        <w:gridCol w:w="960"/>
        <w:gridCol w:w="1460"/>
        <w:gridCol w:w="2780"/>
        <w:gridCol w:w="3100"/>
        <w:gridCol w:w="1840"/>
        <w:gridCol w:w="222"/>
      </w:tblGrid>
      <w:tr w:rsidR="00A63342" w:rsidRPr="00A63342" w14:paraId="42863807" w14:textId="77777777" w:rsidTr="00A63342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B5F18" w14:textId="77777777" w:rsidR="00A63342" w:rsidRPr="00A63342" w:rsidRDefault="00A63342" w:rsidP="00A633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BE1C7" w14:textId="77777777" w:rsidR="00A63342" w:rsidRPr="00A63342" w:rsidRDefault="00A63342" w:rsidP="00A633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Πληθυσμός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162C3" w14:textId="77777777" w:rsidR="00A63342" w:rsidRPr="00A63342" w:rsidRDefault="00A63342" w:rsidP="00A633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Τιμή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6BA04" w14:textId="77777777" w:rsidR="00A63342" w:rsidRPr="00A63342" w:rsidRDefault="00A63342" w:rsidP="00A633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Ετήσι</w:t>
            </w:r>
            <w:proofErr w:type="spellEnd"/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α β</w:t>
            </w:r>
            <w:proofErr w:type="spellStart"/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ροχό</w:t>
            </w:r>
            <w:proofErr w:type="spellEnd"/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πτωση (mm)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B09DE" w14:textId="77777777" w:rsidR="00A63342" w:rsidRPr="00A63342" w:rsidRDefault="00A63342" w:rsidP="00A633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Χρήση</w:t>
            </w:r>
            <w:proofErr w:type="spellEnd"/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 xml:space="preserve"> (m^3/ </w:t>
            </w:r>
            <w:proofErr w:type="spellStart"/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έτος</w:t>
            </w:r>
            <w:proofErr w:type="spellEnd"/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)</w:t>
            </w:r>
          </w:p>
        </w:tc>
      </w:tr>
      <w:tr w:rsidR="00A63342" w:rsidRPr="00A63342" w14:paraId="7459B33B" w14:textId="77777777" w:rsidTr="00A63342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04F18" w14:textId="77777777" w:rsidR="00A63342" w:rsidRPr="00A63342" w:rsidRDefault="00A63342" w:rsidP="00A633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71813" w14:textId="77777777" w:rsidR="00A63342" w:rsidRPr="00A63342" w:rsidRDefault="00A63342" w:rsidP="00A633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POP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347E7" w14:textId="77777777" w:rsidR="00A63342" w:rsidRPr="00A63342" w:rsidRDefault="00A63342" w:rsidP="00A633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PRICE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A28D5" w14:textId="77777777" w:rsidR="00A63342" w:rsidRPr="00A63342" w:rsidRDefault="00A63342" w:rsidP="00A633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RAIN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D4AE5" w14:textId="77777777" w:rsidR="00A63342" w:rsidRPr="00A63342" w:rsidRDefault="00A63342" w:rsidP="00A633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WUSAGE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F1307" w14:textId="77777777" w:rsidR="00A63342" w:rsidRPr="00A63342" w:rsidRDefault="00A63342" w:rsidP="00A633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A63342" w:rsidRPr="00A63342" w14:paraId="7CF2D98F" w14:textId="77777777" w:rsidTr="00A63342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03DC769" w14:textId="77777777" w:rsidR="00A63342" w:rsidRPr="00A63342" w:rsidRDefault="00A63342" w:rsidP="00A6334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555555"/>
                <w:kern w:val="0"/>
                <w:lang w:val="en-US"/>
                <w14:ligatures w14:val="none"/>
              </w:rPr>
            </w:pPr>
            <w:r w:rsidRPr="00A63342">
              <w:rPr>
                <w:rFonts w:ascii="Open Sans" w:eastAsia="Times New Roman" w:hAnsi="Open Sans" w:cs="Open Sans"/>
                <w:color w:val="555555"/>
                <w:kern w:val="0"/>
                <w:lang w:val="en-US"/>
                <w14:ligatures w14:val="none"/>
              </w:rPr>
              <w:t>1995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7E3FB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38885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1F00C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0.24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2CA5D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788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A08A2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4572923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A0731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A63342" w:rsidRPr="00A63342" w14:paraId="77748321" w14:textId="77777777" w:rsidTr="00A63342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B913F69" w14:textId="77777777" w:rsidR="00A63342" w:rsidRPr="00A63342" w:rsidRDefault="00A63342" w:rsidP="00A6334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555555"/>
                <w:kern w:val="0"/>
                <w:lang w:val="en-US"/>
                <w14:ligatures w14:val="none"/>
              </w:rPr>
            </w:pPr>
            <w:r w:rsidRPr="00A63342">
              <w:rPr>
                <w:rFonts w:ascii="Open Sans" w:eastAsia="Times New Roman" w:hAnsi="Open Sans" w:cs="Open Sans"/>
                <w:color w:val="555555"/>
                <w:kern w:val="0"/>
                <w:lang w:val="en-US"/>
                <w14:ligatures w14:val="none"/>
              </w:rPr>
              <w:t>1996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A4761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39607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142D4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0.26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DC31E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630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3125D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4958822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46A08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A63342" w:rsidRPr="00A63342" w14:paraId="6AF563E6" w14:textId="77777777" w:rsidTr="00A63342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BD77B1B" w14:textId="77777777" w:rsidR="00A63342" w:rsidRPr="00A63342" w:rsidRDefault="00A63342" w:rsidP="00A6334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555555"/>
                <w:kern w:val="0"/>
                <w:lang w:val="en-US"/>
                <w14:ligatures w14:val="none"/>
              </w:rPr>
            </w:pPr>
            <w:r w:rsidRPr="00A63342">
              <w:rPr>
                <w:rFonts w:ascii="Open Sans" w:eastAsia="Times New Roman" w:hAnsi="Open Sans" w:cs="Open Sans"/>
                <w:color w:val="555555"/>
                <w:kern w:val="0"/>
                <w:lang w:val="en-US"/>
                <w14:ligatures w14:val="none"/>
              </w:rPr>
              <w:t>1997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A86DD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41431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48DC5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0.28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FB555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645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C2D89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4901240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BA853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A63342" w:rsidRPr="00A63342" w14:paraId="5D65FCC5" w14:textId="77777777" w:rsidTr="00A63342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3065009" w14:textId="77777777" w:rsidR="00A63342" w:rsidRPr="00A63342" w:rsidRDefault="00A63342" w:rsidP="00A6334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555555"/>
                <w:kern w:val="0"/>
                <w:lang w:val="en-US"/>
                <w14:ligatures w14:val="none"/>
              </w:rPr>
            </w:pPr>
            <w:r w:rsidRPr="00A63342">
              <w:rPr>
                <w:rFonts w:ascii="Open Sans" w:eastAsia="Times New Roman" w:hAnsi="Open Sans" w:cs="Open Sans"/>
                <w:color w:val="555555"/>
                <w:kern w:val="0"/>
                <w:lang w:val="en-US"/>
                <w14:ligatures w14:val="none"/>
              </w:rPr>
              <w:t>1998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94F40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42662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205E5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0.29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8EC25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746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82BFE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5098086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CA655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A63342" w:rsidRPr="00A63342" w14:paraId="67888CD0" w14:textId="77777777" w:rsidTr="00A63342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C9EEF01" w14:textId="77777777" w:rsidR="00A63342" w:rsidRPr="00A63342" w:rsidRDefault="00A63342" w:rsidP="00A6334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555555"/>
                <w:kern w:val="0"/>
                <w:lang w:val="en-US"/>
                <w14:ligatures w14:val="none"/>
              </w:rPr>
            </w:pPr>
            <w:r w:rsidRPr="00A63342">
              <w:rPr>
                <w:rFonts w:ascii="Open Sans" w:eastAsia="Times New Roman" w:hAnsi="Open Sans" w:cs="Open Sans"/>
                <w:color w:val="555555"/>
                <w:kern w:val="0"/>
                <w:lang w:val="en-US"/>
                <w14:ligatures w14:val="none"/>
              </w:rPr>
              <w:t>1999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3C03E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43974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30449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0.3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81E5D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636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1B851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5228509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8CFCB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A63342" w:rsidRPr="00A63342" w14:paraId="7784742F" w14:textId="77777777" w:rsidTr="00A63342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C8F013E" w14:textId="77777777" w:rsidR="00A63342" w:rsidRPr="00A63342" w:rsidRDefault="00A63342" w:rsidP="00A6334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555555"/>
                <w:kern w:val="0"/>
                <w:lang w:val="en-US"/>
                <w14:ligatures w14:val="none"/>
              </w:rPr>
            </w:pPr>
            <w:r w:rsidRPr="00A63342">
              <w:rPr>
                <w:rFonts w:ascii="Open Sans" w:eastAsia="Times New Roman" w:hAnsi="Open Sans" w:cs="Open Sans"/>
                <w:color w:val="555555"/>
                <w:kern w:val="0"/>
                <w:lang w:val="en-US"/>
                <w14:ligatures w14:val="none"/>
              </w:rPr>
              <w:t>2000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FA721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45335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B5D5A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0.31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920A8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605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6BA80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5408442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DA8E0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A63342" w:rsidRPr="00A63342" w14:paraId="0A0DA4D4" w14:textId="77777777" w:rsidTr="00A63342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F6A34F9" w14:textId="77777777" w:rsidR="00A63342" w:rsidRPr="00A63342" w:rsidRDefault="00A63342" w:rsidP="00A6334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555555"/>
                <w:kern w:val="0"/>
                <w:lang w:val="en-US"/>
                <w14:ligatures w14:val="none"/>
              </w:rPr>
            </w:pPr>
            <w:r w:rsidRPr="00A63342">
              <w:rPr>
                <w:rFonts w:ascii="Open Sans" w:eastAsia="Times New Roman" w:hAnsi="Open Sans" w:cs="Open Sans"/>
                <w:color w:val="555555"/>
                <w:kern w:val="0"/>
                <w:lang w:val="en-US"/>
                <w14:ligatures w14:val="none"/>
              </w:rPr>
              <w:t>2001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EFEB7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46802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E662E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0.32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2D949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552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6B8E9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5957869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091FE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A63342" w:rsidRPr="00A63342" w14:paraId="308DA306" w14:textId="77777777" w:rsidTr="00A63342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8790DB1" w14:textId="77777777" w:rsidR="00A63342" w:rsidRPr="00A63342" w:rsidRDefault="00A63342" w:rsidP="00A6334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555555"/>
                <w:kern w:val="0"/>
                <w:lang w:val="en-US"/>
                <w14:ligatures w14:val="none"/>
              </w:rPr>
            </w:pPr>
            <w:r w:rsidRPr="00A63342">
              <w:rPr>
                <w:rFonts w:ascii="Open Sans" w:eastAsia="Times New Roman" w:hAnsi="Open Sans" w:cs="Open Sans"/>
                <w:color w:val="555555"/>
                <w:kern w:val="0"/>
                <w:lang w:val="en-US"/>
                <w14:ligatures w14:val="none"/>
              </w:rPr>
              <w:t>2002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F0D60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48285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1000E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0.34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BED4E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528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BA979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6088739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13C28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A63342" w:rsidRPr="00A63342" w14:paraId="2AADD196" w14:textId="77777777" w:rsidTr="00A63342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4B3E483" w14:textId="77777777" w:rsidR="00A63342" w:rsidRPr="00A63342" w:rsidRDefault="00A63342" w:rsidP="00A6334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555555"/>
                <w:kern w:val="0"/>
                <w:lang w:val="en-US"/>
                <w14:ligatures w14:val="none"/>
              </w:rPr>
            </w:pPr>
            <w:r w:rsidRPr="00A63342">
              <w:rPr>
                <w:rFonts w:ascii="Open Sans" w:eastAsia="Times New Roman" w:hAnsi="Open Sans" w:cs="Open Sans"/>
                <w:color w:val="555555"/>
                <w:kern w:val="0"/>
                <w:lang w:val="en-US"/>
                <w14:ligatures w14:val="none"/>
              </w:rPr>
              <w:t>2003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24C6F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50006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B05CF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0.3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A949D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632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430A4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6075706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AC2BD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A63342" w:rsidRPr="00A63342" w14:paraId="423B8D34" w14:textId="77777777" w:rsidTr="00A63342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94E23F5" w14:textId="77777777" w:rsidR="00A63342" w:rsidRPr="00A63342" w:rsidRDefault="00A63342" w:rsidP="00A6334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555555"/>
                <w:kern w:val="0"/>
                <w:lang w:val="en-US"/>
                <w14:ligatures w14:val="none"/>
              </w:rPr>
            </w:pPr>
            <w:r w:rsidRPr="00A63342">
              <w:rPr>
                <w:rFonts w:ascii="Open Sans" w:eastAsia="Times New Roman" w:hAnsi="Open Sans" w:cs="Open Sans"/>
                <w:color w:val="555555"/>
                <w:kern w:val="0"/>
                <w:lang w:val="en-US"/>
                <w14:ligatures w14:val="none"/>
              </w:rPr>
              <w:t>2004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65E3E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51437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A7479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0.33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31ADA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617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9EF51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6131266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ED343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A63342" w:rsidRPr="00A63342" w14:paraId="0B8BE949" w14:textId="77777777" w:rsidTr="00A63342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1A4D1E5" w14:textId="77777777" w:rsidR="00A63342" w:rsidRPr="00A63342" w:rsidRDefault="00A63342" w:rsidP="00A6334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555555"/>
                <w:kern w:val="0"/>
                <w:lang w:val="en-US"/>
                <w14:ligatures w14:val="none"/>
              </w:rPr>
            </w:pPr>
            <w:r w:rsidRPr="00A63342">
              <w:rPr>
                <w:rFonts w:ascii="Open Sans" w:eastAsia="Times New Roman" w:hAnsi="Open Sans" w:cs="Open Sans"/>
                <w:color w:val="555555"/>
                <w:kern w:val="0"/>
                <w:lang w:val="en-US"/>
                <w14:ligatures w14:val="none"/>
              </w:rPr>
              <w:t>2005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4F50A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46662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958F9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0.264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733B8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748.6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7E12D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5944800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65231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A63342" w:rsidRPr="00A63342" w14:paraId="3F12EFB3" w14:textId="77777777" w:rsidTr="00A63342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18153F0" w14:textId="77777777" w:rsidR="00A63342" w:rsidRPr="00A63342" w:rsidRDefault="00A63342" w:rsidP="00A6334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555555"/>
                <w:kern w:val="0"/>
                <w:lang w:val="en-US"/>
                <w14:ligatures w14:val="none"/>
              </w:rPr>
            </w:pPr>
            <w:r w:rsidRPr="00A63342">
              <w:rPr>
                <w:rFonts w:ascii="Open Sans" w:eastAsia="Times New Roman" w:hAnsi="Open Sans" w:cs="Open Sans"/>
                <w:color w:val="555555"/>
                <w:kern w:val="0"/>
                <w:lang w:val="en-US"/>
                <w14:ligatures w14:val="none"/>
              </w:rPr>
              <w:t>2006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DDD6E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47528.4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48420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0.286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D9E30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598.5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A53C1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6446469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BF56C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A63342" w:rsidRPr="00A63342" w14:paraId="458E1908" w14:textId="77777777" w:rsidTr="00A63342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4827A19" w14:textId="77777777" w:rsidR="00A63342" w:rsidRPr="00A63342" w:rsidRDefault="00A63342" w:rsidP="00A6334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555555"/>
                <w:kern w:val="0"/>
                <w:lang w:val="en-US"/>
                <w14:ligatures w14:val="none"/>
              </w:rPr>
            </w:pPr>
            <w:r w:rsidRPr="00A63342">
              <w:rPr>
                <w:rFonts w:ascii="Open Sans" w:eastAsia="Times New Roman" w:hAnsi="Open Sans" w:cs="Open Sans"/>
                <w:color w:val="555555"/>
                <w:kern w:val="0"/>
                <w:lang w:val="en-US"/>
                <w14:ligatures w14:val="none"/>
              </w:rPr>
              <w:t>2007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2E348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49717.2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5FE9A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0.308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50B53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612.75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03D87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6371612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53DBB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A63342" w:rsidRPr="00A63342" w14:paraId="0664167C" w14:textId="77777777" w:rsidTr="00A63342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7632989" w14:textId="77777777" w:rsidR="00A63342" w:rsidRPr="00A63342" w:rsidRDefault="00A63342" w:rsidP="00A6334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555555"/>
                <w:kern w:val="0"/>
                <w:lang w:val="en-US"/>
                <w14:ligatures w14:val="none"/>
              </w:rPr>
            </w:pPr>
            <w:r w:rsidRPr="00A63342">
              <w:rPr>
                <w:rFonts w:ascii="Open Sans" w:eastAsia="Times New Roman" w:hAnsi="Open Sans" w:cs="Open Sans"/>
                <w:color w:val="555555"/>
                <w:kern w:val="0"/>
                <w:lang w:val="en-US"/>
                <w14:ligatures w14:val="none"/>
              </w:rPr>
              <w:t>2008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D609C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51194.4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0139D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0.319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D7129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708.7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B06F1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6627512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60540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A63342" w:rsidRPr="00A63342" w14:paraId="6C043173" w14:textId="77777777" w:rsidTr="00A63342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8BF494B" w14:textId="77777777" w:rsidR="00A63342" w:rsidRPr="00A63342" w:rsidRDefault="00A63342" w:rsidP="00A6334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555555"/>
                <w:kern w:val="0"/>
                <w:lang w:val="en-US"/>
                <w14:ligatures w14:val="none"/>
              </w:rPr>
            </w:pPr>
            <w:r w:rsidRPr="00A63342">
              <w:rPr>
                <w:rFonts w:ascii="Open Sans" w:eastAsia="Times New Roman" w:hAnsi="Open Sans" w:cs="Open Sans"/>
                <w:color w:val="555555"/>
                <w:kern w:val="0"/>
                <w:lang w:val="en-US"/>
                <w14:ligatures w14:val="none"/>
              </w:rPr>
              <w:t>2009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BAF90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52768.8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B280A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0.33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BE3DF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604.2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1AC7E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6797062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32660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A63342" w:rsidRPr="00A63342" w14:paraId="05C2DAF1" w14:textId="77777777" w:rsidTr="00A63342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7E9FD4A" w14:textId="77777777" w:rsidR="00A63342" w:rsidRPr="00A63342" w:rsidRDefault="00A63342" w:rsidP="00A6334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555555"/>
                <w:kern w:val="0"/>
                <w:lang w:val="en-US"/>
                <w14:ligatures w14:val="none"/>
              </w:rPr>
            </w:pPr>
            <w:r w:rsidRPr="00A63342">
              <w:rPr>
                <w:rFonts w:ascii="Open Sans" w:eastAsia="Times New Roman" w:hAnsi="Open Sans" w:cs="Open Sans"/>
                <w:color w:val="555555"/>
                <w:kern w:val="0"/>
                <w:lang w:val="en-US"/>
                <w14:ligatures w14:val="none"/>
              </w:rPr>
              <w:t>2010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6EB1A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54402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641F4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0.341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CEAA3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574.75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21D25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7030975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4FB8C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A63342" w:rsidRPr="00A63342" w14:paraId="462AAB65" w14:textId="77777777" w:rsidTr="00A63342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F56020E" w14:textId="77777777" w:rsidR="00A63342" w:rsidRPr="00A63342" w:rsidRDefault="00A63342" w:rsidP="00A6334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555555"/>
                <w:kern w:val="0"/>
                <w:lang w:val="en-US"/>
                <w14:ligatures w14:val="none"/>
              </w:rPr>
            </w:pPr>
            <w:r w:rsidRPr="00A63342">
              <w:rPr>
                <w:rFonts w:ascii="Open Sans" w:eastAsia="Times New Roman" w:hAnsi="Open Sans" w:cs="Open Sans"/>
                <w:color w:val="555555"/>
                <w:kern w:val="0"/>
                <w:lang w:val="en-US"/>
                <w14:ligatures w14:val="none"/>
              </w:rPr>
              <w:t>2011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9A265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56162.4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7C5EF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0.352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13DAF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524.4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856F0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7745230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C1267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A63342" w:rsidRPr="00A63342" w14:paraId="0FB25C1A" w14:textId="77777777" w:rsidTr="00A63342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DFE2173" w14:textId="77777777" w:rsidR="00A63342" w:rsidRPr="00A63342" w:rsidRDefault="00A63342" w:rsidP="00A6334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555555"/>
                <w:kern w:val="0"/>
                <w:lang w:val="en-US"/>
                <w14:ligatures w14:val="none"/>
              </w:rPr>
            </w:pPr>
            <w:r w:rsidRPr="00A63342">
              <w:rPr>
                <w:rFonts w:ascii="Open Sans" w:eastAsia="Times New Roman" w:hAnsi="Open Sans" w:cs="Open Sans"/>
                <w:color w:val="555555"/>
                <w:kern w:val="0"/>
                <w:lang w:val="en-US"/>
                <w14:ligatures w14:val="none"/>
              </w:rPr>
              <w:t>2012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617DC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57942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E4019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0.374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DA526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501.6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560C6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7915361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E47B8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A63342" w:rsidRPr="00A63342" w14:paraId="01000865" w14:textId="77777777" w:rsidTr="00A63342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8840765" w14:textId="77777777" w:rsidR="00A63342" w:rsidRPr="00A63342" w:rsidRDefault="00A63342" w:rsidP="00A6334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555555"/>
                <w:kern w:val="0"/>
                <w:lang w:val="en-US"/>
                <w14:ligatures w14:val="none"/>
              </w:rPr>
            </w:pPr>
            <w:r w:rsidRPr="00A63342">
              <w:rPr>
                <w:rFonts w:ascii="Open Sans" w:eastAsia="Times New Roman" w:hAnsi="Open Sans" w:cs="Open Sans"/>
                <w:color w:val="555555"/>
                <w:kern w:val="0"/>
                <w:lang w:val="en-US"/>
                <w14:ligatures w14:val="none"/>
              </w:rPr>
              <w:t>2013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C7F24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60007.2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64C90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0.33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40AE6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600.4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30A8D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7898418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87368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A63342" w:rsidRPr="00A63342" w14:paraId="41EBFAA5" w14:textId="77777777" w:rsidTr="00A63342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94EC19A" w14:textId="77777777" w:rsidR="00A63342" w:rsidRPr="00A63342" w:rsidRDefault="00A63342" w:rsidP="00A6334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555555"/>
                <w:kern w:val="0"/>
                <w:lang w:val="en-US"/>
                <w14:ligatures w14:val="none"/>
              </w:rPr>
            </w:pPr>
            <w:r w:rsidRPr="00A63342">
              <w:rPr>
                <w:rFonts w:ascii="Open Sans" w:eastAsia="Times New Roman" w:hAnsi="Open Sans" w:cs="Open Sans"/>
                <w:color w:val="555555"/>
                <w:kern w:val="0"/>
                <w:lang w:val="en-US"/>
                <w14:ligatures w14:val="none"/>
              </w:rPr>
              <w:t>2014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6275C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61724.4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0E0FE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0.363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451AE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586.15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E5F25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7970646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4ED99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</w:p>
        </w:tc>
      </w:tr>
    </w:tbl>
    <w:p w14:paraId="3826E642" w14:textId="77777777" w:rsidR="00A63342" w:rsidRDefault="00A63342"/>
    <w:p w14:paraId="4C986E05" w14:textId="1496F5B0" w:rsidR="00A63342" w:rsidRPr="00A63342" w:rsidRDefault="00A63342">
      <w:r>
        <w:t xml:space="preserve">ΠΗΡΑΜΕ ΣΤΟ </w:t>
      </w:r>
      <w:r>
        <w:rPr>
          <w:lang w:val="en-US"/>
        </w:rPr>
        <w:t>EXCEL</w:t>
      </w:r>
      <w:r w:rsidRPr="00A63342">
        <w:t xml:space="preserve">  </w:t>
      </w:r>
      <w:r>
        <w:t>ΤΑ ΠΑΡΑΚΑΤΩ ΑΠΟΤΕΛΕΣΜΑΤΑ.</w:t>
      </w:r>
    </w:p>
    <w:tbl>
      <w:tblPr>
        <w:tblW w:w="8640" w:type="dxa"/>
        <w:tblLook w:val="04A0" w:firstRow="1" w:lastRow="0" w:firstColumn="1" w:lastColumn="0" w:noHBand="0" w:noVBand="1"/>
      </w:tblPr>
      <w:tblGrid>
        <w:gridCol w:w="2329"/>
        <w:gridCol w:w="1459"/>
        <w:gridCol w:w="1389"/>
        <w:gridCol w:w="1055"/>
        <w:gridCol w:w="1389"/>
        <w:gridCol w:w="1663"/>
      </w:tblGrid>
      <w:tr w:rsidR="00A63342" w:rsidRPr="00A63342" w14:paraId="57F2BA08" w14:textId="77777777" w:rsidTr="00A63342">
        <w:trPr>
          <w:trHeight w:val="288"/>
        </w:trPr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D8A39" w14:textId="77777777" w:rsidR="00A63342" w:rsidRPr="00A63342" w:rsidRDefault="00A63342" w:rsidP="00A633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ΈΞΟΔΟΣ ΣΥΜΠΕΡΑΣΜΑΤΟΣ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CAF15" w14:textId="77777777" w:rsidR="00A63342" w:rsidRPr="00A63342" w:rsidRDefault="00A63342" w:rsidP="00A633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59491" w14:textId="77777777" w:rsidR="00A63342" w:rsidRPr="00A63342" w:rsidRDefault="00A63342" w:rsidP="00A633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153A6" w14:textId="77777777" w:rsidR="00A63342" w:rsidRPr="00A63342" w:rsidRDefault="00A63342" w:rsidP="00A633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63342" w:rsidRPr="00A63342" w14:paraId="75E076A7" w14:textId="77777777" w:rsidTr="00A63342">
        <w:trPr>
          <w:trHeight w:val="300"/>
        </w:trPr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79DA0" w14:textId="77777777" w:rsidR="00A63342" w:rsidRPr="00A63342" w:rsidRDefault="00A63342" w:rsidP="00A633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6B901" w14:textId="77777777" w:rsidR="00A63342" w:rsidRPr="00A63342" w:rsidRDefault="00A63342" w:rsidP="00A633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3FF7A" w14:textId="77777777" w:rsidR="00A63342" w:rsidRPr="00A63342" w:rsidRDefault="00A63342" w:rsidP="00A633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CDA4A" w14:textId="77777777" w:rsidR="00A63342" w:rsidRPr="00A63342" w:rsidRDefault="00A63342" w:rsidP="00A633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F2318" w14:textId="77777777" w:rsidR="00A63342" w:rsidRPr="00A63342" w:rsidRDefault="00A63342" w:rsidP="00A633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2443C" w14:textId="77777777" w:rsidR="00A63342" w:rsidRPr="00A63342" w:rsidRDefault="00A63342" w:rsidP="00A633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63342" w:rsidRPr="00A63342" w14:paraId="5B00726F" w14:textId="77777777" w:rsidTr="00A63342">
        <w:trPr>
          <w:trHeight w:val="288"/>
        </w:trPr>
        <w:tc>
          <w:tcPr>
            <w:tcW w:w="378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34E219" w14:textId="77777777" w:rsidR="00A63342" w:rsidRPr="00A63342" w:rsidRDefault="00A63342" w:rsidP="00A633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A6334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val="en-US"/>
                <w14:ligatures w14:val="none"/>
              </w:rPr>
              <w:t>Στ</w:t>
            </w:r>
            <w:proofErr w:type="spellEnd"/>
            <w:r w:rsidRPr="00A6334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val="en-US"/>
                <w14:ligatures w14:val="none"/>
              </w:rPr>
              <w:t>ατιστικά πα</w:t>
            </w:r>
            <w:proofErr w:type="spellStart"/>
            <w:r w:rsidRPr="00A6334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val="en-US"/>
                <w14:ligatures w14:val="none"/>
              </w:rPr>
              <w:t>λινδρόμησης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2B59E" w14:textId="77777777" w:rsidR="00A63342" w:rsidRPr="00A63342" w:rsidRDefault="00A63342" w:rsidP="00A633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E54C0" w14:textId="77777777" w:rsidR="00A63342" w:rsidRPr="00A63342" w:rsidRDefault="00A63342" w:rsidP="00A633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62862" w14:textId="77777777" w:rsidR="00A63342" w:rsidRPr="00A63342" w:rsidRDefault="00A63342" w:rsidP="00A633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82141" w14:textId="77777777" w:rsidR="00A63342" w:rsidRPr="00A63342" w:rsidRDefault="00A63342" w:rsidP="00A633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63342" w:rsidRPr="00A63342" w14:paraId="2EFF7BE9" w14:textId="77777777" w:rsidTr="00A63342">
        <w:trPr>
          <w:trHeight w:val="288"/>
        </w:trPr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2F287" w14:textId="77777777" w:rsidR="00A63342" w:rsidRPr="00A63342" w:rsidRDefault="00A63342" w:rsidP="00A633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Πολλ</w:t>
            </w:r>
            <w:proofErr w:type="spellEnd"/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απλό R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EF598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0.980654848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085D0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A3BE1" w14:textId="77777777" w:rsidR="00A63342" w:rsidRPr="00A63342" w:rsidRDefault="00A63342" w:rsidP="00A633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7ECDE" w14:textId="77777777" w:rsidR="00A63342" w:rsidRPr="00A63342" w:rsidRDefault="00A63342" w:rsidP="00A633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70173" w14:textId="77777777" w:rsidR="00A63342" w:rsidRPr="00A63342" w:rsidRDefault="00A63342" w:rsidP="00A633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63342" w:rsidRPr="00A63342" w14:paraId="01E0D894" w14:textId="77777777" w:rsidTr="00A63342">
        <w:trPr>
          <w:trHeight w:val="288"/>
        </w:trPr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15909" w14:textId="77777777" w:rsidR="00A63342" w:rsidRPr="00A63342" w:rsidRDefault="00A63342" w:rsidP="00A633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 xml:space="preserve">R </w:t>
            </w:r>
            <w:proofErr w:type="spellStart"/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Τετράγωνο</w:t>
            </w:r>
            <w:proofErr w:type="spellEnd"/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17B5F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0.961683932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6C1D4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6C571" w14:textId="77777777" w:rsidR="00A63342" w:rsidRPr="00A63342" w:rsidRDefault="00A63342" w:rsidP="00A633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181AE" w14:textId="77777777" w:rsidR="00A63342" w:rsidRPr="00A63342" w:rsidRDefault="00A63342" w:rsidP="00A633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8ACFA" w14:textId="77777777" w:rsidR="00A63342" w:rsidRPr="00A63342" w:rsidRDefault="00A63342" w:rsidP="00A633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63342" w:rsidRPr="00A63342" w14:paraId="57A7CB53" w14:textId="77777777" w:rsidTr="00A63342">
        <w:trPr>
          <w:trHeight w:val="288"/>
        </w:trPr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14C81" w14:textId="77777777" w:rsidR="00A63342" w:rsidRPr="00A63342" w:rsidRDefault="00A63342" w:rsidP="00A633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Προσ</w:t>
            </w:r>
            <w:proofErr w:type="spellEnd"/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 xml:space="preserve">αρμοσμένο R </w:t>
            </w:r>
            <w:proofErr w:type="spellStart"/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Τετράγωνο</w:t>
            </w:r>
            <w:proofErr w:type="spellEnd"/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0C72F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0.954499669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62A25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B9FA2" w14:textId="77777777" w:rsidR="00A63342" w:rsidRPr="00A63342" w:rsidRDefault="00A63342" w:rsidP="00A633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81404" w14:textId="77777777" w:rsidR="00A63342" w:rsidRPr="00A63342" w:rsidRDefault="00A63342" w:rsidP="00A633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4DB8E" w14:textId="77777777" w:rsidR="00A63342" w:rsidRPr="00A63342" w:rsidRDefault="00A63342" w:rsidP="00A633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63342" w:rsidRPr="00A63342" w14:paraId="38A1A89D" w14:textId="77777777" w:rsidTr="00A63342">
        <w:trPr>
          <w:trHeight w:val="288"/>
        </w:trPr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008D7" w14:textId="77777777" w:rsidR="00A63342" w:rsidRPr="00A63342" w:rsidRDefault="00A63342" w:rsidP="00A633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Τυ</w:t>
            </w:r>
            <w:proofErr w:type="spellEnd"/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 xml:space="preserve">πικό </w:t>
            </w:r>
            <w:proofErr w:type="spellStart"/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σφάλμ</w:t>
            </w:r>
            <w:proofErr w:type="spellEnd"/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α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00A34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226470.1943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44E86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53827" w14:textId="77777777" w:rsidR="00A63342" w:rsidRPr="00A63342" w:rsidRDefault="00A63342" w:rsidP="00A633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82954" w14:textId="77777777" w:rsidR="00A63342" w:rsidRPr="00A63342" w:rsidRDefault="00A63342" w:rsidP="00A633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64A6B" w14:textId="77777777" w:rsidR="00A63342" w:rsidRPr="00A63342" w:rsidRDefault="00A63342" w:rsidP="00A633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63342" w:rsidRPr="00A63342" w14:paraId="77F32C52" w14:textId="77777777" w:rsidTr="00A63342">
        <w:trPr>
          <w:trHeight w:val="300"/>
        </w:trPr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CCE5C4A" w14:textId="77777777" w:rsidR="00A63342" w:rsidRPr="00A63342" w:rsidRDefault="00A63342" w:rsidP="00A633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Μέγεθος</w:t>
            </w:r>
            <w:proofErr w:type="spellEnd"/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δείγμ</w:t>
            </w:r>
            <w:proofErr w:type="spellEnd"/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ατος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3B740C7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20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CC71F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FA5E9" w14:textId="77777777" w:rsidR="00A63342" w:rsidRPr="00A63342" w:rsidRDefault="00A63342" w:rsidP="00A633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CB794" w14:textId="77777777" w:rsidR="00A63342" w:rsidRPr="00A63342" w:rsidRDefault="00A63342" w:rsidP="00A633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BA41A" w14:textId="77777777" w:rsidR="00A63342" w:rsidRPr="00A63342" w:rsidRDefault="00A63342" w:rsidP="00A633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63342" w:rsidRPr="00A63342" w14:paraId="360ECF32" w14:textId="77777777" w:rsidTr="00A63342">
        <w:trPr>
          <w:trHeight w:val="288"/>
        </w:trPr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82C71" w14:textId="77777777" w:rsidR="00A63342" w:rsidRPr="00A63342" w:rsidRDefault="00A63342" w:rsidP="00A633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DBF32" w14:textId="77777777" w:rsidR="00A63342" w:rsidRPr="00A63342" w:rsidRDefault="00A63342" w:rsidP="00A633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CBA55" w14:textId="77777777" w:rsidR="00A63342" w:rsidRPr="00A63342" w:rsidRDefault="00A63342" w:rsidP="00A633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50833" w14:textId="77777777" w:rsidR="00A63342" w:rsidRPr="00A63342" w:rsidRDefault="00A63342" w:rsidP="00A633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864A5" w14:textId="77777777" w:rsidR="00A63342" w:rsidRPr="00A63342" w:rsidRDefault="00A63342" w:rsidP="00A633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9D8CC" w14:textId="77777777" w:rsidR="00A63342" w:rsidRPr="00A63342" w:rsidRDefault="00A63342" w:rsidP="00A633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63342" w:rsidRPr="00A63342" w14:paraId="7047D030" w14:textId="77777777" w:rsidTr="00A63342">
        <w:trPr>
          <w:trHeight w:val="300"/>
        </w:trPr>
        <w:tc>
          <w:tcPr>
            <w:tcW w:w="37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F76C5" w14:textId="77777777" w:rsidR="00A63342" w:rsidRPr="00A63342" w:rsidRDefault="00A63342" w:rsidP="00A633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ΑΝΑΛΥΣΗ ΔΙΑΚΥΜΑΝΣΗΣ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C59F4" w14:textId="77777777" w:rsidR="00A63342" w:rsidRPr="00A63342" w:rsidRDefault="00A63342" w:rsidP="00A633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3BF2E" w14:textId="77777777" w:rsidR="00A63342" w:rsidRPr="00A63342" w:rsidRDefault="00A63342" w:rsidP="00A633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A23DF" w14:textId="77777777" w:rsidR="00A63342" w:rsidRPr="00A63342" w:rsidRDefault="00A63342" w:rsidP="00A633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F0BE3" w14:textId="77777777" w:rsidR="00A63342" w:rsidRPr="00A63342" w:rsidRDefault="00A63342" w:rsidP="00A633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63342" w:rsidRPr="00A63342" w14:paraId="4915DE0F" w14:textId="77777777" w:rsidTr="00A63342">
        <w:trPr>
          <w:trHeight w:val="288"/>
        </w:trPr>
        <w:tc>
          <w:tcPr>
            <w:tcW w:w="232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0AC1A5" w14:textId="77777777" w:rsidR="00A63342" w:rsidRPr="00A63342" w:rsidRDefault="00A63342" w:rsidP="00A633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B38253" w14:textId="77777777" w:rsidR="00A63342" w:rsidRPr="00A63342" w:rsidRDefault="00A63342" w:rsidP="00A633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val="en-US"/>
                <w14:ligatures w14:val="none"/>
              </w:rPr>
              <w:t>βα</w:t>
            </w:r>
            <w:proofErr w:type="spellStart"/>
            <w:r w:rsidRPr="00A6334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val="en-US"/>
                <w14:ligatures w14:val="none"/>
              </w:rPr>
              <w:t>θμοί</w:t>
            </w:r>
            <w:proofErr w:type="spellEnd"/>
            <w:r w:rsidRPr="00A6334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6334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val="en-US"/>
                <w14:ligatures w14:val="none"/>
              </w:rPr>
              <w:t>ελευθερί</w:t>
            </w:r>
            <w:proofErr w:type="spellEnd"/>
            <w:r w:rsidRPr="00A6334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val="en-US"/>
                <w14:ligatures w14:val="none"/>
              </w:rPr>
              <w:t>ας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9B8A82" w14:textId="77777777" w:rsidR="00A63342" w:rsidRPr="00A63342" w:rsidRDefault="00A63342" w:rsidP="00A633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val="en-US"/>
                <w14:ligatures w14:val="none"/>
              </w:rPr>
              <w:t>SS</w:t>
            </w:r>
          </w:p>
        </w:tc>
        <w:tc>
          <w:tcPr>
            <w:tcW w:w="84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1D8DB2" w14:textId="77777777" w:rsidR="00A63342" w:rsidRPr="00A63342" w:rsidRDefault="00A63342" w:rsidP="00A633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val="en-US"/>
                <w14:ligatures w14:val="none"/>
              </w:rPr>
              <w:t>MS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D1B1DD" w14:textId="77777777" w:rsidR="00A63342" w:rsidRPr="00A63342" w:rsidRDefault="00A63342" w:rsidP="00A633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val="en-US"/>
                <w14:ligatures w14:val="none"/>
              </w:rPr>
              <w:t>F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A16113" w14:textId="77777777" w:rsidR="00A63342" w:rsidRPr="00A63342" w:rsidRDefault="00A63342" w:rsidP="00A633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A6334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val="en-US"/>
                <w14:ligatures w14:val="none"/>
              </w:rPr>
              <w:t>Σημ</w:t>
            </w:r>
            <w:proofErr w:type="spellEnd"/>
            <w:r w:rsidRPr="00A6334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val="en-US"/>
                <w14:ligatures w14:val="none"/>
              </w:rPr>
              <w:t>αντικότητα F</w:t>
            </w:r>
          </w:p>
        </w:tc>
      </w:tr>
      <w:tr w:rsidR="00A63342" w:rsidRPr="00A63342" w14:paraId="38451024" w14:textId="77777777" w:rsidTr="00A63342">
        <w:trPr>
          <w:trHeight w:val="288"/>
        </w:trPr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4BC37" w14:textId="77777777" w:rsidR="00A63342" w:rsidRPr="00A63342" w:rsidRDefault="00A63342" w:rsidP="00A633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Πα</w:t>
            </w:r>
            <w:proofErr w:type="spellStart"/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λινδρόμηση</w:t>
            </w:r>
            <w:proofErr w:type="spellEnd"/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570DB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76A75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2.05965E+13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BEFBC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6.87E+12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8C1FC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133.8597934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6AD5A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1.5243E-11</w:t>
            </w:r>
          </w:p>
        </w:tc>
      </w:tr>
      <w:tr w:rsidR="00A63342" w:rsidRPr="00A63342" w14:paraId="2C2053DE" w14:textId="77777777" w:rsidTr="00A63342">
        <w:trPr>
          <w:trHeight w:val="288"/>
        </w:trPr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902A1" w14:textId="77777777" w:rsidR="00A63342" w:rsidRPr="00A63342" w:rsidRDefault="00A63342" w:rsidP="00A633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Υπ</w:t>
            </w:r>
            <w:proofErr w:type="spellStart"/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όλοι</w:t>
            </w:r>
            <w:proofErr w:type="spellEnd"/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πο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6B441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16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DEC51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8.2062E+11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FBCF0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5.13E+10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01109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A7BE8" w14:textId="77777777" w:rsidR="00A63342" w:rsidRPr="00A63342" w:rsidRDefault="00A63342" w:rsidP="00A633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63342" w:rsidRPr="00A63342" w14:paraId="6106B465" w14:textId="77777777" w:rsidTr="00A63342">
        <w:trPr>
          <w:trHeight w:val="300"/>
        </w:trPr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F3E244B" w14:textId="77777777" w:rsidR="00A63342" w:rsidRPr="00A63342" w:rsidRDefault="00A63342" w:rsidP="00A633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Σύνολο</w:t>
            </w:r>
            <w:proofErr w:type="spellEnd"/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E033760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19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C702788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2.14171E+13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5A95517" w14:textId="77777777" w:rsidR="00A63342" w:rsidRPr="00A63342" w:rsidRDefault="00A63342" w:rsidP="00A633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C320E2D" w14:textId="77777777" w:rsidR="00A63342" w:rsidRPr="00A63342" w:rsidRDefault="00A63342" w:rsidP="00A633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7569E60" w14:textId="77777777" w:rsidR="00A63342" w:rsidRPr="00A63342" w:rsidRDefault="00A63342" w:rsidP="00A633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A63342" w:rsidRPr="00A63342" w14:paraId="38AB2903" w14:textId="77777777" w:rsidTr="00A63342">
        <w:trPr>
          <w:trHeight w:val="300"/>
        </w:trPr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379A1" w14:textId="77777777" w:rsidR="00A63342" w:rsidRPr="00A63342" w:rsidRDefault="00A63342" w:rsidP="00A633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E07C2" w14:textId="77777777" w:rsidR="00A63342" w:rsidRPr="00A63342" w:rsidRDefault="00A63342" w:rsidP="00A633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C5107" w14:textId="77777777" w:rsidR="00A63342" w:rsidRPr="00A63342" w:rsidRDefault="00A63342" w:rsidP="00A633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D522E" w14:textId="77777777" w:rsidR="00A63342" w:rsidRPr="00A63342" w:rsidRDefault="00A63342" w:rsidP="00A633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6AA57" w14:textId="77777777" w:rsidR="00A63342" w:rsidRPr="00A63342" w:rsidRDefault="00A63342" w:rsidP="00A633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1C0B8" w14:textId="77777777" w:rsidR="00A63342" w:rsidRPr="00A63342" w:rsidRDefault="00A63342" w:rsidP="00A633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63342" w:rsidRPr="00A63342" w14:paraId="5344BF87" w14:textId="77777777" w:rsidTr="00A63342">
        <w:trPr>
          <w:trHeight w:val="288"/>
        </w:trPr>
        <w:tc>
          <w:tcPr>
            <w:tcW w:w="232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512D96" w14:textId="77777777" w:rsidR="00A63342" w:rsidRPr="00A63342" w:rsidRDefault="00A63342" w:rsidP="00A633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val="en-US"/>
                <w14:ligatures w14:val="none"/>
              </w:rPr>
              <w:lastRenderedPageBreak/>
              <w:t> 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4E90A2" w14:textId="77777777" w:rsidR="00A63342" w:rsidRPr="00A63342" w:rsidRDefault="00A63342" w:rsidP="00A633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A6334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val="en-US"/>
                <w14:ligatures w14:val="none"/>
              </w:rPr>
              <w:t>Συντελεστές</w:t>
            </w:r>
            <w:proofErr w:type="spellEnd"/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0F7916" w14:textId="77777777" w:rsidR="00A63342" w:rsidRPr="00A63342" w:rsidRDefault="00A63342" w:rsidP="00A633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A6334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val="en-US"/>
                <w14:ligatures w14:val="none"/>
              </w:rPr>
              <w:t>Τυ</w:t>
            </w:r>
            <w:proofErr w:type="spellEnd"/>
            <w:r w:rsidRPr="00A6334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πικό </w:t>
            </w:r>
            <w:proofErr w:type="spellStart"/>
            <w:r w:rsidRPr="00A6334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val="en-US"/>
                <w14:ligatures w14:val="none"/>
              </w:rPr>
              <w:t>σφάλμ</w:t>
            </w:r>
            <w:proofErr w:type="spellEnd"/>
            <w:r w:rsidRPr="00A6334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val="en-US"/>
                <w14:ligatures w14:val="none"/>
              </w:rPr>
              <w:t>α</w:t>
            </w:r>
          </w:p>
        </w:tc>
        <w:tc>
          <w:tcPr>
            <w:tcW w:w="84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A4F97D" w14:textId="77777777" w:rsidR="00A63342" w:rsidRPr="00A63342" w:rsidRDefault="00A63342" w:rsidP="00A633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val="en-US"/>
                <w14:ligatures w14:val="none"/>
              </w:rPr>
              <w:t>t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040899" w14:textId="77777777" w:rsidR="00A63342" w:rsidRPr="00A63342" w:rsidRDefault="00A63342" w:rsidP="00A633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A6334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val="en-US"/>
                <w14:ligatures w14:val="none"/>
              </w:rPr>
              <w:t>τιμή</w:t>
            </w:r>
            <w:proofErr w:type="spellEnd"/>
            <w:r w:rsidRPr="00A6334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val="en-US"/>
                <w14:ligatures w14:val="none"/>
              </w:rPr>
              <w:t>-P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CACDC4" w14:textId="77777777" w:rsidR="00A63342" w:rsidRPr="00A63342" w:rsidRDefault="00A63342" w:rsidP="00A633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A63342" w:rsidRPr="00A63342" w14:paraId="7109C377" w14:textId="77777777" w:rsidTr="00A63342">
        <w:trPr>
          <w:trHeight w:val="288"/>
        </w:trPr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48A64" w14:textId="17C1D886" w:rsidR="00A63342" w:rsidRPr="00A63342" w:rsidRDefault="00A63342" w:rsidP="00A633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Τεταγμένη</w:t>
            </w:r>
            <w:proofErr w:type="spellEnd"/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επί την αρχή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σταθερος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όρος)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DEAD5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1078027.298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6B250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1382126.397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38519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0.779977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5E85A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0.446789673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F771F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A63342" w:rsidRPr="00A63342" w14:paraId="4CD0CA3D" w14:textId="77777777" w:rsidTr="00A63342">
        <w:trPr>
          <w:trHeight w:val="288"/>
        </w:trPr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C98F4" w14:textId="77777777" w:rsidR="00A63342" w:rsidRPr="00A63342" w:rsidRDefault="00A63342" w:rsidP="00A633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POP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491B1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172.874476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63753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16.31874482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54717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10.59361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51254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1.22418E-08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CD33F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A63342" w:rsidRPr="00A63342" w14:paraId="012158E7" w14:textId="77777777" w:rsidTr="00A63342">
        <w:trPr>
          <w:trHeight w:val="288"/>
        </w:trPr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B6267" w14:textId="77777777" w:rsidR="00A63342" w:rsidRPr="00A63342" w:rsidRDefault="00A63342" w:rsidP="00A633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PRICE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AB8FF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-6250772.38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7F597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3948392.714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576D3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-1.58312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C55BE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0.132958363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232BD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A63342" w:rsidRPr="00A63342" w14:paraId="60B5C9A4" w14:textId="77777777" w:rsidTr="00A63342">
        <w:trPr>
          <w:trHeight w:val="300"/>
        </w:trPr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75C3A08" w14:textId="77777777" w:rsidR="00A63342" w:rsidRPr="00A63342" w:rsidRDefault="00A63342" w:rsidP="00A633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RAIN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82B33E1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-2247.0474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C71FE34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1133.298462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C31E4F5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-1.98275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298391" w14:textId="77777777" w:rsidR="00A63342" w:rsidRPr="00A63342" w:rsidRDefault="00A63342" w:rsidP="00A633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0.064835384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0A90F1E" w14:textId="77777777" w:rsidR="00A63342" w:rsidRPr="00A63342" w:rsidRDefault="00A63342" w:rsidP="00A633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63342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</w:tbl>
    <w:p w14:paraId="38CD1A02" w14:textId="77777777" w:rsidR="00A63342" w:rsidRDefault="00A63342"/>
    <w:p w14:paraId="3F3F113D" w14:textId="77777777" w:rsidR="00A63342" w:rsidRDefault="00A63342"/>
    <w:p w14:paraId="1BEF51C4" w14:textId="77777777" w:rsidR="00A63342" w:rsidRDefault="00A63342"/>
    <w:p w14:paraId="45927F17" w14:textId="77777777" w:rsidR="00A63342" w:rsidRDefault="00A63342"/>
    <w:p w14:paraId="3A7DB582" w14:textId="77777777" w:rsidR="00A63342" w:rsidRPr="00A63342" w:rsidRDefault="00A63342" w:rsidP="00A63342">
      <w:pPr>
        <w:rPr>
          <w:b/>
          <w:bCs/>
        </w:rPr>
      </w:pPr>
      <w:r w:rsidRPr="00A63342">
        <w:rPr>
          <w:b/>
          <w:bCs/>
        </w:rPr>
        <w:t>1) Πρόσημα συντελεστών &amp; ερμηνεία επίδρασης</w:t>
      </w:r>
    </w:p>
    <w:p w14:paraId="03A907AF" w14:textId="77777777" w:rsidR="00A63342" w:rsidRPr="00A63342" w:rsidRDefault="00A63342" w:rsidP="00A63342">
      <w:r w:rsidRPr="00A63342">
        <w:t>Το εκτιμημένο υπόδειγμα είναι:</w:t>
      </w:r>
    </w:p>
    <w:p w14:paraId="069874AF" w14:textId="32EC556A" w:rsidR="00A63342" w:rsidRPr="00A63342" w:rsidRDefault="00A63342" w:rsidP="00A63342">
      <w:pPr>
        <w:rPr>
          <w:lang w:val="en-US"/>
        </w:rPr>
      </w:pPr>
      <m:oMathPara>
        <m:oMath>
          <m:acc>
            <m:accPr>
              <m:ctrlPr>
                <w:rPr>
                  <w:rFonts w:ascii="Cambria Math" w:hAnsi="Cambria Math"/>
                  <w:lang w:val="en-US"/>
                </w:rPr>
              </m:ctrlPr>
            </m:accPr>
            <m:e>
              <m:r>
                <w:rPr>
                  <w:rFonts w:ascii="Cambria Math" w:hAnsi="Cambria Math"/>
                  <w:lang w:val="en-US"/>
                </w:rPr>
                <m:t>WUSAGE</m:t>
              </m:r>
            </m:e>
          </m:acc>
          <m:r>
            <w:rPr>
              <w:rFonts w:ascii="Cambria Math" w:hAnsi="Cambria Math"/>
              <w:lang w:val="en-US"/>
            </w:rPr>
            <m:t>=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1,078,027.30</m:t>
          </m:r>
          <m:r>
            <w:rPr>
              <w:rFonts w:ascii="Cambria Math" w:hAnsi="Cambria Math"/>
              <w:lang w:val="en-US"/>
            </w:rPr>
            <m:t>+172.87⋅POP-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6,250,772.38</m:t>
          </m:r>
          <m:r>
            <w:rPr>
              <w:rFonts w:ascii="Cambria Math" w:hAnsi="Cambria Math"/>
              <w:lang w:val="en-US"/>
            </w:rPr>
            <m:t>⋅PRICE-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2,247.05</m:t>
          </m:r>
          <m:r>
            <w:rPr>
              <w:rFonts w:ascii="Cambria Math" w:hAnsi="Cambria Math"/>
              <w:lang w:val="en-US"/>
            </w:rPr>
            <m:t>⋅RAIN</m:t>
          </m:r>
          <m:r>
            <w:rPr>
              <w:i/>
              <w:lang w:val="en-US"/>
            </w:rPr>
            <w:br/>
          </m:r>
        </m:oMath>
      </m:oMathPara>
    </w:p>
    <w:p w14:paraId="21C10237" w14:textId="77777777" w:rsidR="00A63342" w:rsidRPr="00A63342" w:rsidRDefault="00A63342" w:rsidP="00A63342">
      <w:pPr>
        <w:rPr>
          <w:b/>
          <w:bCs/>
          <w:lang w:val="en-US"/>
        </w:rPr>
      </w:pPr>
      <w:r w:rsidRPr="00A63342">
        <w:rPr>
          <w:b/>
          <w:bCs/>
          <w:lang w:val="en-US"/>
        </w:rPr>
        <w:t>POP (</w:t>
      </w:r>
      <w:proofErr w:type="spellStart"/>
      <w:r w:rsidRPr="00A63342">
        <w:rPr>
          <w:b/>
          <w:bCs/>
          <w:lang w:val="en-US"/>
        </w:rPr>
        <w:t>συντ</w:t>
      </w:r>
      <w:proofErr w:type="spellEnd"/>
      <w:r w:rsidRPr="00A63342">
        <w:rPr>
          <w:b/>
          <w:bCs/>
          <w:lang w:val="en-US"/>
        </w:rPr>
        <w:t>. = +172.874)</w:t>
      </w:r>
    </w:p>
    <w:p w14:paraId="047ECB01" w14:textId="77777777" w:rsidR="00A63342" w:rsidRPr="00A63342" w:rsidRDefault="00A63342" w:rsidP="00A63342">
      <w:pPr>
        <w:numPr>
          <w:ilvl w:val="0"/>
          <w:numId w:val="1"/>
        </w:numPr>
        <w:rPr>
          <w:lang w:val="en-US"/>
        </w:rPr>
      </w:pPr>
      <w:proofErr w:type="spellStart"/>
      <w:r w:rsidRPr="00A63342">
        <w:rPr>
          <w:b/>
          <w:bCs/>
          <w:lang w:val="en-US"/>
        </w:rPr>
        <w:t>Πρόσημο</w:t>
      </w:r>
      <w:proofErr w:type="spellEnd"/>
      <w:r w:rsidRPr="00A63342">
        <w:rPr>
          <w:b/>
          <w:bCs/>
          <w:lang w:val="en-US"/>
        </w:rPr>
        <w:t>:</w:t>
      </w:r>
      <w:r w:rsidRPr="00A63342">
        <w:rPr>
          <w:lang w:val="en-US"/>
        </w:rPr>
        <w:t xml:space="preserve"> </w:t>
      </w:r>
      <w:proofErr w:type="spellStart"/>
      <w:r w:rsidRPr="00A63342">
        <w:rPr>
          <w:lang w:val="en-US"/>
        </w:rPr>
        <w:t>θετικό</w:t>
      </w:r>
      <w:proofErr w:type="spellEnd"/>
      <w:r w:rsidRPr="00A63342">
        <w:rPr>
          <w:lang w:val="en-US"/>
        </w:rPr>
        <w:t>.</w:t>
      </w:r>
    </w:p>
    <w:p w14:paraId="0F3EA2BC" w14:textId="77777777" w:rsidR="00A63342" w:rsidRPr="00A63342" w:rsidRDefault="00A63342" w:rsidP="00A63342">
      <w:pPr>
        <w:numPr>
          <w:ilvl w:val="0"/>
          <w:numId w:val="1"/>
        </w:numPr>
      </w:pPr>
      <w:r w:rsidRPr="00A63342">
        <w:rPr>
          <w:b/>
          <w:bCs/>
        </w:rPr>
        <w:t>Ερμηνεία:</w:t>
      </w:r>
      <w:r w:rsidRPr="00A63342">
        <w:t xml:space="preserve"> αύξηση του </w:t>
      </w:r>
      <w:r w:rsidRPr="00A63342">
        <w:rPr>
          <w:b/>
          <w:bCs/>
          <w:lang w:val="en-US"/>
        </w:rPr>
        <w:t>POP</w:t>
      </w:r>
      <w:r w:rsidRPr="00A63342">
        <w:rPr>
          <w:b/>
          <w:bCs/>
        </w:rPr>
        <w:t xml:space="preserve"> κατά 1 μονάδα</w:t>
      </w:r>
      <w:r w:rsidRPr="00A63342">
        <w:t xml:space="preserve"> (με σταθερά τα </w:t>
      </w:r>
      <w:r w:rsidRPr="00A63342">
        <w:rPr>
          <w:lang w:val="en-US"/>
        </w:rPr>
        <w:t>PRICE</w:t>
      </w:r>
      <w:r w:rsidRPr="00A63342">
        <w:t xml:space="preserve"> και </w:t>
      </w:r>
      <w:r w:rsidRPr="00A63342">
        <w:rPr>
          <w:lang w:val="en-US"/>
        </w:rPr>
        <w:t>RAIN</w:t>
      </w:r>
      <w:r w:rsidRPr="00A63342">
        <w:t xml:space="preserve">) οδηγεί σε </w:t>
      </w:r>
      <w:r w:rsidRPr="00A63342">
        <w:rPr>
          <w:b/>
          <w:bCs/>
        </w:rPr>
        <w:t xml:space="preserve">αύξηση του </w:t>
      </w:r>
      <w:r w:rsidRPr="00A63342">
        <w:rPr>
          <w:b/>
          <w:bCs/>
          <w:lang w:val="en-US"/>
        </w:rPr>
        <w:t>WUSAGE</w:t>
      </w:r>
      <w:r w:rsidRPr="00A63342">
        <w:rPr>
          <w:b/>
          <w:bCs/>
        </w:rPr>
        <w:t xml:space="preserve"> κατά 172.874 μονάδες</w:t>
      </w:r>
      <w:r w:rsidRPr="00A63342">
        <w:t>.</w:t>
      </w:r>
    </w:p>
    <w:p w14:paraId="70F5B0B4" w14:textId="77777777" w:rsidR="00A63342" w:rsidRPr="00A63342" w:rsidRDefault="00A63342" w:rsidP="00A63342">
      <w:pPr>
        <w:numPr>
          <w:ilvl w:val="0"/>
          <w:numId w:val="1"/>
        </w:numPr>
      </w:pPr>
      <w:r w:rsidRPr="00A63342">
        <w:t xml:space="preserve">Είναι και </w:t>
      </w:r>
      <w:r w:rsidRPr="00A63342">
        <w:rPr>
          <w:i/>
          <w:iCs/>
        </w:rPr>
        <w:t>οικονομικά</w:t>
      </w:r>
      <w:r w:rsidRPr="00A63342">
        <w:t xml:space="preserve"> εύλογο (μεγαλύτερος πληθυσμός → μεγαλύτερη κατανάλωση/χρήση).</w:t>
      </w:r>
    </w:p>
    <w:p w14:paraId="1C88E241" w14:textId="77777777" w:rsidR="00A63342" w:rsidRPr="00A63342" w:rsidRDefault="00A63342" w:rsidP="00A63342">
      <w:pPr>
        <w:rPr>
          <w:b/>
          <w:bCs/>
          <w:lang w:val="en-US"/>
        </w:rPr>
      </w:pPr>
      <w:r w:rsidRPr="00A63342">
        <w:rPr>
          <w:b/>
          <w:bCs/>
          <w:lang w:val="en-US"/>
        </w:rPr>
        <w:t>PRICE (</w:t>
      </w:r>
      <w:proofErr w:type="spellStart"/>
      <w:r w:rsidRPr="00A63342">
        <w:rPr>
          <w:b/>
          <w:bCs/>
          <w:lang w:val="en-US"/>
        </w:rPr>
        <w:t>συντ</w:t>
      </w:r>
      <w:proofErr w:type="spellEnd"/>
      <w:r w:rsidRPr="00A63342">
        <w:rPr>
          <w:b/>
          <w:bCs/>
          <w:lang w:val="en-US"/>
        </w:rPr>
        <w:t>. = −6,250,772.381)</w:t>
      </w:r>
    </w:p>
    <w:p w14:paraId="4A5C8AA4" w14:textId="77777777" w:rsidR="00A63342" w:rsidRPr="00A63342" w:rsidRDefault="00A63342" w:rsidP="00A63342">
      <w:pPr>
        <w:numPr>
          <w:ilvl w:val="0"/>
          <w:numId w:val="2"/>
        </w:numPr>
        <w:rPr>
          <w:lang w:val="en-US"/>
        </w:rPr>
      </w:pPr>
      <w:proofErr w:type="spellStart"/>
      <w:r w:rsidRPr="00A63342">
        <w:rPr>
          <w:b/>
          <w:bCs/>
          <w:lang w:val="en-US"/>
        </w:rPr>
        <w:t>Πρόσημο</w:t>
      </w:r>
      <w:proofErr w:type="spellEnd"/>
      <w:r w:rsidRPr="00A63342">
        <w:rPr>
          <w:b/>
          <w:bCs/>
          <w:lang w:val="en-US"/>
        </w:rPr>
        <w:t>:</w:t>
      </w:r>
      <w:r w:rsidRPr="00A63342">
        <w:rPr>
          <w:lang w:val="en-US"/>
        </w:rPr>
        <w:t xml:space="preserve"> α</w:t>
      </w:r>
      <w:proofErr w:type="spellStart"/>
      <w:r w:rsidRPr="00A63342">
        <w:rPr>
          <w:lang w:val="en-US"/>
        </w:rPr>
        <w:t>ρνητικό</w:t>
      </w:r>
      <w:proofErr w:type="spellEnd"/>
      <w:r w:rsidRPr="00A63342">
        <w:rPr>
          <w:lang w:val="en-US"/>
        </w:rPr>
        <w:t>.</w:t>
      </w:r>
    </w:p>
    <w:p w14:paraId="5B3F83CD" w14:textId="77777777" w:rsidR="00A63342" w:rsidRPr="00A63342" w:rsidRDefault="00A63342" w:rsidP="00A63342">
      <w:pPr>
        <w:numPr>
          <w:ilvl w:val="0"/>
          <w:numId w:val="2"/>
        </w:numPr>
      </w:pPr>
      <w:r w:rsidRPr="00A63342">
        <w:rPr>
          <w:b/>
          <w:bCs/>
        </w:rPr>
        <w:t>Ερμηνεία:</w:t>
      </w:r>
      <w:r w:rsidRPr="00A63342">
        <w:t xml:space="preserve"> αύξηση του </w:t>
      </w:r>
      <w:r w:rsidRPr="00A63342">
        <w:rPr>
          <w:b/>
          <w:bCs/>
          <w:lang w:val="en-US"/>
        </w:rPr>
        <w:t>PRICE</w:t>
      </w:r>
      <w:r w:rsidRPr="00A63342">
        <w:rPr>
          <w:b/>
          <w:bCs/>
        </w:rPr>
        <w:t xml:space="preserve"> κατά 1 μονάδα</w:t>
      </w:r>
      <w:r w:rsidRPr="00A63342">
        <w:t xml:space="preserve"> (</w:t>
      </w:r>
      <w:r w:rsidRPr="00A63342">
        <w:rPr>
          <w:lang w:val="en-US"/>
        </w:rPr>
        <w:t>ceteris</w:t>
      </w:r>
      <w:r w:rsidRPr="00A63342">
        <w:t xml:space="preserve"> </w:t>
      </w:r>
      <w:r w:rsidRPr="00A63342">
        <w:rPr>
          <w:lang w:val="en-US"/>
        </w:rPr>
        <w:t>paribus</w:t>
      </w:r>
      <w:r w:rsidRPr="00A63342">
        <w:t xml:space="preserve">) συνδέεται με </w:t>
      </w:r>
      <w:r w:rsidRPr="00A63342">
        <w:rPr>
          <w:b/>
          <w:bCs/>
        </w:rPr>
        <w:t xml:space="preserve">μείωση του </w:t>
      </w:r>
      <w:r w:rsidRPr="00A63342">
        <w:rPr>
          <w:b/>
          <w:bCs/>
          <w:lang w:val="en-US"/>
        </w:rPr>
        <w:t>WUSAGE</w:t>
      </w:r>
      <w:r w:rsidRPr="00A63342">
        <w:rPr>
          <w:b/>
          <w:bCs/>
        </w:rPr>
        <w:t xml:space="preserve"> κατά 6,250,772 μονάδες</w:t>
      </w:r>
      <w:r w:rsidRPr="00A63342">
        <w:t>.</w:t>
      </w:r>
    </w:p>
    <w:p w14:paraId="2EB04197" w14:textId="77777777" w:rsidR="00A63342" w:rsidRPr="00A63342" w:rsidRDefault="00A63342" w:rsidP="00A63342">
      <w:pPr>
        <w:numPr>
          <w:ilvl w:val="0"/>
          <w:numId w:val="2"/>
        </w:numPr>
      </w:pPr>
      <w:r w:rsidRPr="00A63342">
        <w:t xml:space="preserve">Το πρόσημο είναι λογικό (ακριβότερο → χαμηλότερη ζήτηση), αλλά όπως θα δεις παρακάτω </w:t>
      </w:r>
      <w:r w:rsidRPr="00A63342">
        <w:rPr>
          <w:b/>
          <w:bCs/>
        </w:rPr>
        <w:t>δεν είναι στατιστικά “σίγουρο”</w:t>
      </w:r>
      <w:r w:rsidRPr="00A63342">
        <w:t xml:space="preserve"> με αυτό το δείγμα.</w:t>
      </w:r>
    </w:p>
    <w:p w14:paraId="3AD109D5" w14:textId="77777777" w:rsidR="00A63342" w:rsidRPr="00A63342" w:rsidRDefault="00A63342" w:rsidP="00A63342">
      <w:pPr>
        <w:rPr>
          <w:b/>
          <w:bCs/>
          <w:lang w:val="en-US"/>
        </w:rPr>
      </w:pPr>
      <w:r w:rsidRPr="00A63342">
        <w:rPr>
          <w:b/>
          <w:bCs/>
          <w:lang w:val="en-US"/>
        </w:rPr>
        <w:t>RAIN (</w:t>
      </w:r>
      <w:proofErr w:type="spellStart"/>
      <w:r w:rsidRPr="00A63342">
        <w:rPr>
          <w:b/>
          <w:bCs/>
          <w:lang w:val="en-US"/>
        </w:rPr>
        <w:t>συντ</w:t>
      </w:r>
      <w:proofErr w:type="spellEnd"/>
      <w:r w:rsidRPr="00A63342">
        <w:rPr>
          <w:b/>
          <w:bCs/>
          <w:lang w:val="en-US"/>
        </w:rPr>
        <w:t>. = −2,247.047)</w:t>
      </w:r>
    </w:p>
    <w:p w14:paraId="00731144" w14:textId="77777777" w:rsidR="00A63342" w:rsidRPr="00A63342" w:rsidRDefault="00A63342" w:rsidP="00A63342">
      <w:pPr>
        <w:numPr>
          <w:ilvl w:val="0"/>
          <w:numId w:val="3"/>
        </w:numPr>
        <w:rPr>
          <w:lang w:val="en-US"/>
        </w:rPr>
      </w:pPr>
      <w:proofErr w:type="spellStart"/>
      <w:r w:rsidRPr="00A63342">
        <w:rPr>
          <w:b/>
          <w:bCs/>
          <w:lang w:val="en-US"/>
        </w:rPr>
        <w:t>Πρόσημο</w:t>
      </w:r>
      <w:proofErr w:type="spellEnd"/>
      <w:r w:rsidRPr="00A63342">
        <w:rPr>
          <w:b/>
          <w:bCs/>
          <w:lang w:val="en-US"/>
        </w:rPr>
        <w:t>:</w:t>
      </w:r>
      <w:r w:rsidRPr="00A63342">
        <w:rPr>
          <w:lang w:val="en-US"/>
        </w:rPr>
        <w:t xml:space="preserve"> α</w:t>
      </w:r>
      <w:proofErr w:type="spellStart"/>
      <w:r w:rsidRPr="00A63342">
        <w:rPr>
          <w:lang w:val="en-US"/>
        </w:rPr>
        <w:t>ρνητικό</w:t>
      </w:r>
      <w:proofErr w:type="spellEnd"/>
      <w:r w:rsidRPr="00A63342">
        <w:rPr>
          <w:lang w:val="en-US"/>
        </w:rPr>
        <w:t>.</w:t>
      </w:r>
    </w:p>
    <w:p w14:paraId="596A0BDC" w14:textId="77777777" w:rsidR="00A63342" w:rsidRPr="00A63342" w:rsidRDefault="00A63342" w:rsidP="00A63342">
      <w:pPr>
        <w:numPr>
          <w:ilvl w:val="0"/>
          <w:numId w:val="3"/>
        </w:numPr>
      </w:pPr>
      <w:r w:rsidRPr="00A63342">
        <w:rPr>
          <w:b/>
          <w:bCs/>
        </w:rPr>
        <w:t>Ερμηνεία:</w:t>
      </w:r>
      <w:r w:rsidRPr="00A63342">
        <w:t xml:space="preserve"> αύξηση της </w:t>
      </w:r>
      <w:r w:rsidRPr="00A63342">
        <w:rPr>
          <w:b/>
          <w:bCs/>
          <w:lang w:val="en-US"/>
        </w:rPr>
        <w:t>RAIN</w:t>
      </w:r>
      <w:r w:rsidRPr="00A63342">
        <w:rPr>
          <w:b/>
          <w:bCs/>
        </w:rPr>
        <w:t xml:space="preserve"> κατά 1 μονάδα</w:t>
      </w:r>
      <w:r w:rsidRPr="00A63342">
        <w:t xml:space="preserve"> (</w:t>
      </w:r>
      <w:r w:rsidRPr="00A63342">
        <w:rPr>
          <w:lang w:val="en-US"/>
        </w:rPr>
        <w:t>ceteris</w:t>
      </w:r>
      <w:r w:rsidRPr="00A63342">
        <w:t xml:space="preserve"> </w:t>
      </w:r>
      <w:r w:rsidRPr="00A63342">
        <w:rPr>
          <w:lang w:val="en-US"/>
        </w:rPr>
        <w:t>paribus</w:t>
      </w:r>
      <w:r w:rsidRPr="00A63342">
        <w:t xml:space="preserve">) οδηγεί σε </w:t>
      </w:r>
      <w:r w:rsidRPr="00A63342">
        <w:rPr>
          <w:b/>
          <w:bCs/>
        </w:rPr>
        <w:t xml:space="preserve">μείωση του </w:t>
      </w:r>
      <w:r w:rsidRPr="00A63342">
        <w:rPr>
          <w:b/>
          <w:bCs/>
          <w:lang w:val="en-US"/>
        </w:rPr>
        <w:t>WUSAGE</w:t>
      </w:r>
      <w:r w:rsidRPr="00A63342">
        <w:rPr>
          <w:b/>
          <w:bCs/>
        </w:rPr>
        <w:t xml:space="preserve"> κατά 2,247.047 μονάδες</w:t>
      </w:r>
      <w:r w:rsidRPr="00A63342">
        <w:t>.</w:t>
      </w:r>
    </w:p>
    <w:p w14:paraId="5455CC91" w14:textId="77777777" w:rsidR="00A63342" w:rsidRPr="00A63342" w:rsidRDefault="00A63342" w:rsidP="00A63342">
      <w:pPr>
        <w:numPr>
          <w:ilvl w:val="0"/>
          <w:numId w:val="3"/>
        </w:numPr>
      </w:pPr>
      <w:r w:rsidRPr="00A63342">
        <w:t>Συνήθως είναι εύλογο (περισσότερη βροχή → λιγότερη ανάγκη χρήσης νερού).</w:t>
      </w:r>
    </w:p>
    <w:p w14:paraId="7A95AD37" w14:textId="77777777" w:rsidR="00A63342" w:rsidRPr="00A63342" w:rsidRDefault="00A63342" w:rsidP="00A63342">
      <w:pPr>
        <w:rPr>
          <w:b/>
          <w:bCs/>
          <w:lang w:val="en-US"/>
        </w:rPr>
      </w:pPr>
      <w:proofErr w:type="spellStart"/>
      <w:r w:rsidRPr="00A63342">
        <w:rPr>
          <w:b/>
          <w:bCs/>
          <w:lang w:val="en-US"/>
        </w:rPr>
        <w:t>Στ</w:t>
      </w:r>
      <w:proofErr w:type="spellEnd"/>
      <w:r w:rsidRPr="00A63342">
        <w:rPr>
          <w:b/>
          <w:bCs/>
          <w:lang w:val="en-US"/>
        </w:rPr>
        <w:t xml:space="preserve">αθερός </w:t>
      </w:r>
      <w:proofErr w:type="spellStart"/>
      <w:r w:rsidRPr="00A63342">
        <w:rPr>
          <w:b/>
          <w:bCs/>
          <w:lang w:val="en-US"/>
        </w:rPr>
        <w:t>όρος</w:t>
      </w:r>
      <w:proofErr w:type="spellEnd"/>
      <w:r w:rsidRPr="00A63342">
        <w:rPr>
          <w:b/>
          <w:bCs/>
          <w:lang w:val="en-US"/>
        </w:rPr>
        <w:t xml:space="preserve"> (Intercept = 1,078,027.298)</w:t>
      </w:r>
    </w:p>
    <w:p w14:paraId="5B230F50" w14:textId="77777777" w:rsidR="00A63342" w:rsidRPr="00A63342" w:rsidRDefault="00A63342" w:rsidP="00A63342">
      <w:pPr>
        <w:numPr>
          <w:ilvl w:val="0"/>
          <w:numId w:val="4"/>
        </w:numPr>
      </w:pPr>
      <w:r w:rsidRPr="00A63342">
        <w:t xml:space="preserve">Ερμηνεύεται ως το αναμενόμενο </w:t>
      </w:r>
      <w:r w:rsidRPr="00A63342">
        <w:rPr>
          <w:lang w:val="en-US"/>
        </w:rPr>
        <w:t>WUSAGE</w:t>
      </w:r>
      <w:r w:rsidRPr="00A63342">
        <w:t xml:space="preserve"> όταν </w:t>
      </w:r>
      <w:r w:rsidRPr="00A63342">
        <w:rPr>
          <w:b/>
          <w:bCs/>
          <w:lang w:val="en-US"/>
        </w:rPr>
        <w:t>POP</w:t>
      </w:r>
      <w:r w:rsidRPr="00A63342">
        <w:rPr>
          <w:b/>
          <w:bCs/>
        </w:rPr>
        <w:t>=</w:t>
      </w:r>
      <w:r w:rsidRPr="00A63342">
        <w:rPr>
          <w:b/>
          <w:bCs/>
          <w:lang w:val="en-US"/>
        </w:rPr>
        <w:t>PRICE</w:t>
      </w:r>
      <w:r w:rsidRPr="00A63342">
        <w:rPr>
          <w:b/>
          <w:bCs/>
        </w:rPr>
        <w:t>=</w:t>
      </w:r>
      <w:r w:rsidRPr="00A63342">
        <w:rPr>
          <w:b/>
          <w:bCs/>
          <w:lang w:val="en-US"/>
        </w:rPr>
        <w:t>RAIN</w:t>
      </w:r>
      <w:r w:rsidRPr="00A63342">
        <w:rPr>
          <w:b/>
          <w:bCs/>
        </w:rPr>
        <w:t>=0</w:t>
      </w:r>
      <w:r w:rsidRPr="00A63342">
        <w:t xml:space="preserve"> (συχνά δεν έχει πρακτική σημασία αν το “0” δεν είναι ρεαλιστικό).</w:t>
      </w:r>
    </w:p>
    <w:p w14:paraId="6B0F6579" w14:textId="77777777" w:rsidR="00A63342" w:rsidRPr="00A63342" w:rsidRDefault="00A63342" w:rsidP="00A63342">
      <w:pPr>
        <w:numPr>
          <w:ilvl w:val="0"/>
          <w:numId w:val="4"/>
        </w:numPr>
      </w:pPr>
      <w:r w:rsidRPr="00A63342">
        <w:t xml:space="preserve">Εδώ δεν είναι στατιστικά σημαντικός (βλ. </w:t>
      </w:r>
      <w:r w:rsidRPr="00A63342">
        <w:rPr>
          <w:lang w:val="en-US"/>
        </w:rPr>
        <w:t>p</w:t>
      </w:r>
      <w:r w:rsidRPr="00A63342">
        <w:t>-</w:t>
      </w:r>
      <w:r w:rsidRPr="00A63342">
        <w:rPr>
          <w:lang w:val="en-US"/>
        </w:rPr>
        <w:t>value</w:t>
      </w:r>
      <w:r w:rsidRPr="00A63342">
        <w:t>).</w:t>
      </w:r>
    </w:p>
    <w:p w14:paraId="59F65628" w14:textId="44F71CC7" w:rsidR="00A63342" w:rsidRPr="00A63342" w:rsidRDefault="00A63342" w:rsidP="00A63342">
      <w:pPr>
        <w:rPr>
          <w:b/>
          <w:bCs/>
        </w:rPr>
      </w:pPr>
      <w:r w:rsidRPr="00A63342">
        <w:rPr>
          <w:b/>
          <w:bCs/>
        </w:rPr>
        <w:lastRenderedPageBreak/>
        <w:t xml:space="preserve">2) Σχολιασμός </w:t>
      </w:r>
      <m:oMath>
        <m:sSup>
          <m:sSupPr>
            <m:ctrlPr>
              <w:rPr>
                <w:rFonts w:ascii="Cambria Math" w:hAnsi="Cambria Math"/>
                <w:b/>
                <w:bCs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lang w:val="en-US"/>
              </w:rPr>
              <m:t>R</m:t>
            </m:r>
          </m:e>
          <m:sup>
            <m:r>
              <m:rPr>
                <m:sty m:val="bi"/>
              </m:rPr>
              <w:rPr>
                <w:rFonts w:ascii="Cambria Math" w:hAnsi="Cambria Math"/>
                <w:lang w:val="en-US"/>
              </w:rPr>
              <m:t>2</m:t>
            </m:r>
          </m:sup>
        </m:sSup>
      </m:oMath>
      <w:r w:rsidRPr="00A63342">
        <w:rPr>
          <w:b/>
          <w:bCs/>
        </w:rPr>
        <w:t xml:space="preserve">(και </w:t>
      </w:r>
      <w:r w:rsidRPr="00A63342">
        <w:rPr>
          <w:b/>
          <w:bCs/>
          <w:lang w:val="en-US"/>
        </w:rPr>
        <w:t>Adjusted</w:t>
      </w:r>
      <w:r w:rsidRPr="00A63342">
        <w:rPr>
          <w:b/>
          <w:bCs/>
        </w:rPr>
        <w:t xml:space="preserve"> </w:t>
      </w:r>
      <m:oMath>
        <m:sSup>
          <m:sSupPr>
            <m:ctrlPr>
              <w:rPr>
                <w:rFonts w:ascii="Cambria Math" w:hAnsi="Cambria Math"/>
                <w:b/>
                <w:bCs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lang w:val="en-US"/>
              </w:rPr>
              <m:t>R</m:t>
            </m:r>
          </m:e>
          <m:sup>
            <m:r>
              <m:rPr>
                <m:sty m:val="bi"/>
              </m:rPr>
              <w:rPr>
                <w:rFonts w:ascii="Cambria Math" w:hAnsi="Cambria Math"/>
                <w:lang w:val="en-US"/>
              </w:rPr>
              <m:t>2</m:t>
            </m:r>
          </m:sup>
        </m:sSup>
      </m:oMath>
      <w:r w:rsidRPr="00A63342">
        <w:rPr>
          <w:b/>
          <w:bCs/>
        </w:rPr>
        <w:t>)</w:t>
      </w:r>
    </w:p>
    <w:p w14:paraId="5A542F78" w14:textId="47CDCFD1" w:rsidR="00A63342" w:rsidRPr="00A63342" w:rsidRDefault="00A63342" w:rsidP="00A63342">
      <w:pPr>
        <w:numPr>
          <w:ilvl w:val="0"/>
          <w:numId w:val="5"/>
        </w:numPr>
      </w:pPr>
      <m:oMath>
        <m:sSup>
          <m:sSupPr>
            <m:ctrlPr>
              <w:rPr>
                <w:rFonts w:ascii="Cambria Math" w:hAnsi="Cambria Math"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=0.9617</m:t>
        </m:r>
      </m:oMath>
      <w:r w:rsidRPr="00A63342">
        <w:t xml:space="preserve">: το μοντέλο </w:t>
      </w:r>
      <w:r w:rsidRPr="00A63342">
        <w:rPr>
          <w:b/>
          <w:bCs/>
        </w:rPr>
        <w:t>εξηγεί ~96.17%</w:t>
      </w:r>
      <w:r w:rsidRPr="00A63342">
        <w:t xml:space="preserve"> της διακύμανσης του </w:t>
      </w:r>
      <w:r w:rsidRPr="00A63342">
        <w:rPr>
          <w:lang w:val="en-US"/>
        </w:rPr>
        <w:t>WUSAGE</w:t>
      </w:r>
      <w:r w:rsidRPr="00A63342">
        <w:t xml:space="preserve"> → </w:t>
      </w:r>
      <w:r w:rsidRPr="00A63342">
        <w:rPr>
          <w:b/>
          <w:bCs/>
        </w:rPr>
        <w:t>πολύ καλή προσαρμογή</w:t>
      </w:r>
      <w:r w:rsidRPr="00A63342">
        <w:t>.</w:t>
      </w:r>
    </w:p>
    <w:p w14:paraId="6AAE00DB" w14:textId="0BC42C70" w:rsidR="00A63342" w:rsidRPr="00A63342" w:rsidRDefault="00A63342" w:rsidP="00A63342">
      <w:pPr>
        <w:numPr>
          <w:ilvl w:val="0"/>
          <w:numId w:val="5"/>
        </w:numPr>
      </w:pPr>
      <w:r w:rsidRPr="00A63342">
        <w:rPr>
          <w:lang w:val="en-US"/>
        </w:rPr>
        <w:t>Adjusted</w:t>
      </w:r>
      <w:r w:rsidRPr="00A63342">
        <w:t xml:space="preserve"> </w:t>
      </w:r>
      <m:oMath>
        <m:sSup>
          <m:sSupPr>
            <m:ctrlPr>
              <w:rPr>
                <w:rFonts w:ascii="Cambria Math" w:hAnsi="Cambria Math"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=0.9545</m:t>
        </m:r>
      </m:oMath>
      <w:r w:rsidRPr="00A63342">
        <w:t xml:space="preserve">: παραμένει πολύ υψηλό, άρα η καλή προσαρμογή </w:t>
      </w:r>
      <w:r w:rsidRPr="00A63342">
        <w:rPr>
          <w:b/>
          <w:bCs/>
        </w:rPr>
        <w:t>δεν φαίνεται να οφείλεται απλώς</w:t>
      </w:r>
      <w:r w:rsidRPr="00A63342">
        <w:t xml:space="preserve"> στον αριθμό μεταβλητών.</w:t>
      </w:r>
    </w:p>
    <w:p w14:paraId="43D49FDF" w14:textId="77777777" w:rsidR="00A63342" w:rsidRPr="00A63342" w:rsidRDefault="00A63342" w:rsidP="00A63342">
      <w:pPr>
        <w:rPr>
          <w:b/>
          <w:bCs/>
        </w:rPr>
      </w:pPr>
      <w:r w:rsidRPr="00A63342">
        <w:rPr>
          <w:b/>
          <w:bCs/>
        </w:rPr>
        <w:t xml:space="preserve">3) Σχολιασμός </w:t>
      </w:r>
      <w:r w:rsidRPr="00A63342">
        <w:rPr>
          <w:b/>
          <w:bCs/>
          <w:lang w:val="en-US"/>
        </w:rPr>
        <w:t>F</w:t>
      </w:r>
      <w:r w:rsidRPr="00A63342">
        <w:rPr>
          <w:b/>
          <w:bCs/>
        </w:rPr>
        <w:t xml:space="preserve">-στατιστικής &amp; ερμηνεία με βάση </w:t>
      </w:r>
      <w:r w:rsidRPr="00A63342">
        <w:rPr>
          <w:b/>
          <w:bCs/>
          <w:lang w:val="en-US"/>
        </w:rPr>
        <w:t>p</w:t>
      </w:r>
      <w:r w:rsidRPr="00A63342">
        <w:rPr>
          <w:b/>
          <w:bCs/>
        </w:rPr>
        <w:t>-</w:t>
      </w:r>
      <w:r w:rsidRPr="00A63342">
        <w:rPr>
          <w:b/>
          <w:bCs/>
          <w:lang w:val="en-US"/>
        </w:rPr>
        <w:t>value</w:t>
      </w:r>
    </w:p>
    <w:p w14:paraId="4F05FC9D" w14:textId="4E18BD87" w:rsidR="00A63342" w:rsidRPr="00A63342" w:rsidRDefault="00A63342" w:rsidP="00A63342">
      <w:pPr>
        <w:numPr>
          <w:ilvl w:val="0"/>
          <w:numId w:val="6"/>
        </w:numPr>
        <w:rPr>
          <w:lang w:val="en-US"/>
        </w:rPr>
      </w:pPr>
      <m:oMath>
        <m:r>
          <w:rPr>
            <w:rFonts w:ascii="Cambria Math" w:hAnsi="Cambria Math"/>
            <w:lang w:val="en-US"/>
          </w:rPr>
          <m:t>F=133.8598</m:t>
        </m:r>
      </m:oMath>
      <w:r w:rsidRPr="00A63342">
        <w:rPr>
          <w:lang w:val="en-US"/>
        </w:rPr>
        <w:t xml:space="preserve">με </w:t>
      </w:r>
      <w:r w:rsidRPr="00A63342">
        <w:rPr>
          <w:b/>
          <w:bCs/>
          <w:lang w:val="en-US"/>
        </w:rPr>
        <w:t xml:space="preserve">Significance F = </w:t>
      </w:r>
      <w:proofErr w:type="gramStart"/>
      <w:r w:rsidRPr="00A63342">
        <w:rPr>
          <w:b/>
          <w:bCs/>
          <w:lang w:val="en-US"/>
        </w:rPr>
        <w:t>1.5243×10⁻¹¹</w:t>
      </w:r>
      <w:proofErr w:type="gramEnd"/>
      <w:r w:rsidRPr="00A63342">
        <w:rPr>
          <w:lang w:val="en-US"/>
        </w:rPr>
        <w:t>.</w:t>
      </w:r>
    </w:p>
    <w:p w14:paraId="33B8E6BB" w14:textId="46347F6F" w:rsidR="00A63342" w:rsidRPr="00A63342" w:rsidRDefault="00A63342" w:rsidP="00A63342">
      <w:pPr>
        <w:numPr>
          <w:ilvl w:val="0"/>
          <w:numId w:val="6"/>
        </w:numPr>
      </w:pPr>
      <w:r w:rsidRPr="00A63342">
        <w:t xml:space="preserve">Επειδή το </w:t>
      </w:r>
      <w:r w:rsidRPr="00A63342">
        <w:rPr>
          <w:lang w:val="en-US"/>
        </w:rPr>
        <w:t>p</w:t>
      </w:r>
      <w:r w:rsidRPr="00A63342">
        <w:t>-</w:t>
      </w:r>
      <w:r w:rsidRPr="00A63342">
        <w:rPr>
          <w:lang w:val="en-US"/>
        </w:rPr>
        <w:t>value</w:t>
      </w:r>
      <w:r w:rsidRPr="00A63342">
        <w:t xml:space="preserve"> είναι </w:t>
      </w:r>
      <w:r w:rsidRPr="00A63342">
        <w:rPr>
          <w:b/>
          <w:bCs/>
        </w:rPr>
        <w:t>πολύ μικρότερο από 0.05</w:t>
      </w:r>
      <w:r w:rsidRPr="00A63342">
        <w:t xml:space="preserve">, απορρίπτουμε τη μηδενική υπόθεση </w:t>
      </w:r>
      <m:oMath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H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:</m:t>
        </m:r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β</m:t>
            </m:r>
          </m:e>
          <m:sub>
            <m:r>
              <w:rPr>
                <w:rFonts w:ascii="Cambria Math" w:hAnsi="Cambria Math"/>
                <w:lang w:val="en-US"/>
              </w:rPr>
              <m:t>POP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β</m:t>
            </m:r>
          </m:e>
          <m:sub>
            <m:r>
              <w:rPr>
                <w:rFonts w:ascii="Cambria Math" w:hAnsi="Cambria Math"/>
                <w:lang w:val="en-US"/>
              </w:rPr>
              <m:t>PRICE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β</m:t>
            </m:r>
          </m:e>
          <m:sub>
            <m:r>
              <w:rPr>
                <w:rFonts w:ascii="Cambria Math" w:hAnsi="Cambria Math"/>
                <w:lang w:val="en-US"/>
              </w:rPr>
              <m:t>RAIN</m:t>
            </m:r>
          </m:sub>
        </m:sSub>
        <m:r>
          <w:rPr>
            <w:rFonts w:ascii="Cambria Math" w:hAnsi="Cambria Math"/>
          </w:rPr>
          <m:t>=0</m:t>
        </m:r>
      </m:oMath>
      <w:r w:rsidRPr="00A63342">
        <w:t>.</w:t>
      </w:r>
    </w:p>
    <w:p w14:paraId="577869A7" w14:textId="77777777" w:rsidR="00A63342" w:rsidRPr="00A63342" w:rsidRDefault="00A63342" w:rsidP="00A63342">
      <w:pPr>
        <w:numPr>
          <w:ilvl w:val="0"/>
          <w:numId w:val="6"/>
        </w:numPr>
      </w:pPr>
      <w:r w:rsidRPr="00A63342">
        <w:t xml:space="preserve">Άρα το υπόδειγμα είναι </w:t>
      </w:r>
      <w:r w:rsidRPr="00A63342">
        <w:rPr>
          <w:b/>
          <w:bCs/>
        </w:rPr>
        <w:t>συνολικά στατιστικά σημαντικό</w:t>
      </w:r>
      <w:r w:rsidRPr="00A63342">
        <w:t xml:space="preserve">: </w:t>
      </w:r>
      <w:r w:rsidRPr="00A63342">
        <w:rPr>
          <w:i/>
          <w:iCs/>
        </w:rPr>
        <w:t>τουλάχιστον μία</w:t>
      </w:r>
      <w:r w:rsidRPr="00A63342">
        <w:t xml:space="preserve"> ανεξάρτητη μεταβλητή εξηγεί το </w:t>
      </w:r>
      <w:r w:rsidRPr="00A63342">
        <w:rPr>
          <w:lang w:val="en-US"/>
        </w:rPr>
        <w:t>WUSAGE</w:t>
      </w:r>
      <w:r w:rsidRPr="00A63342">
        <w:t>.</w:t>
      </w:r>
    </w:p>
    <w:p w14:paraId="4179FDB7" w14:textId="77777777" w:rsidR="00A63342" w:rsidRPr="00A63342" w:rsidRDefault="00A63342" w:rsidP="00A63342">
      <w:pPr>
        <w:rPr>
          <w:lang w:val="en-US"/>
        </w:rPr>
      </w:pPr>
      <w:r w:rsidRPr="00A63342">
        <w:rPr>
          <w:lang w:val="en-US"/>
        </w:rPr>
        <w:pict w14:anchorId="0D7A1A7C">
          <v:rect id="_x0000_i1027" style="width:0;height:1.5pt" o:hralign="center" o:hrstd="t" o:hr="t" fillcolor="#a0a0a0" stroked="f"/>
        </w:pict>
      </w:r>
    </w:p>
    <w:p w14:paraId="00072B5A" w14:textId="77777777" w:rsidR="00A63342" w:rsidRPr="00A63342" w:rsidRDefault="00A63342" w:rsidP="00A63342">
      <w:pPr>
        <w:rPr>
          <w:b/>
          <w:bCs/>
        </w:rPr>
      </w:pPr>
      <w:r w:rsidRPr="00A63342">
        <w:rPr>
          <w:b/>
          <w:bCs/>
        </w:rPr>
        <w:t xml:space="preserve">4) Σημαντικότητα κάθε ανεξάρτητης (με βάση </w:t>
      </w:r>
      <w:r w:rsidRPr="00A63342">
        <w:rPr>
          <w:b/>
          <w:bCs/>
          <w:lang w:val="en-US"/>
        </w:rPr>
        <w:t>p</w:t>
      </w:r>
      <w:r w:rsidRPr="00A63342">
        <w:rPr>
          <w:b/>
          <w:bCs/>
        </w:rPr>
        <w:t>-</w:t>
      </w:r>
      <w:r w:rsidRPr="00A63342">
        <w:rPr>
          <w:b/>
          <w:bCs/>
          <w:lang w:val="en-US"/>
        </w:rPr>
        <w:t>value</w:t>
      </w:r>
      <w:r w:rsidRPr="00A63342">
        <w:rPr>
          <w:b/>
          <w:bCs/>
        </w:rPr>
        <w:t>)</w:t>
      </w:r>
    </w:p>
    <w:p w14:paraId="2E16D551" w14:textId="77777777" w:rsidR="00A63342" w:rsidRPr="00A63342" w:rsidRDefault="00A63342" w:rsidP="00A63342">
      <w:r w:rsidRPr="00A63342">
        <w:t>(με κλασικό επίπεδο 5% και σχόλιο και για 10%)</w:t>
      </w:r>
    </w:p>
    <w:p w14:paraId="3D02520E" w14:textId="134B74F4" w:rsidR="00A63342" w:rsidRPr="00A63342" w:rsidRDefault="00A63342" w:rsidP="00A63342">
      <w:pPr>
        <w:numPr>
          <w:ilvl w:val="0"/>
          <w:numId w:val="7"/>
        </w:numPr>
      </w:pPr>
      <w:r w:rsidRPr="00A63342">
        <w:rPr>
          <w:b/>
          <w:bCs/>
          <w:lang w:val="en-US"/>
        </w:rPr>
        <w:t>POP</w:t>
      </w:r>
      <w:r w:rsidRPr="00A63342">
        <w:rPr>
          <w:b/>
          <w:bCs/>
        </w:rPr>
        <w:t>:</w:t>
      </w:r>
      <w:r w:rsidRPr="00A63342">
        <w:t xml:space="preserve"> </w:t>
      </w:r>
      <w:r w:rsidRPr="00A63342">
        <w:rPr>
          <w:lang w:val="en-US"/>
        </w:rPr>
        <w:t>p</w:t>
      </w:r>
      <w:r w:rsidRPr="00A63342">
        <w:t>-</w:t>
      </w:r>
      <w:r w:rsidRPr="00A63342">
        <w:rPr>
          <w:lang w:val="en-US"/>
        </w:rPr>
        <w:t>value</w:t>
      </w:r>
      <w:r w:rsidRPr="00A63342">
        <w:t xml:space="preserve"> = </w:t>
      </w:r>
      <w:r w:rsidRPr="00A63342">
        <w:rPr>
          <w:b/>
          <w:bCs/>
        </w:rPr>
        <w:t>1.224×10⁻⁸</w:t>
      </w:r>
      <w:r w:rsidRPr="00A63342">
        <w:br/>
      </w:r>
      <w:r w:rsidRPr="00A63342">
        <w:rPr>
          <w:b/>
          <w:bCs/>
        </w:rPr>
        <w:t>Στατιστικά σημαντική</w:t>
      </w:r>
      <w:r w:rsidRPr="00A63342">
        <w:t xml:space="preserve"> (και στο 1% και στο 5%).</w:t>
      </w:r>
      <w:r w:rsidRPr="00A63342">
        <w:br/>
        <w:t xml:space="preserve">(Επίσης το 95% ΔΕ για τον συντελεστή είναι </w:t>
      </w:r>
      <w:r w:rsidRPr="00A63342">
        <w:rPr>
          <w:b/>
          <w:bCs/>
        </w:rPr>
        <w:t>[138.28, 207.47]</w:t>
      </w:r>
      <w:r w:rsidRPr="00A63342">
        <w:t>, δεν περιέχει το 0.)</w:t>
      </w:r>
    </w:p>
    <w:p w14:paraId="1D12AB18" w14:textId="50D26711" w:rsidR="00A63342" w:rsidRPr="00A63342" w:rsidRDefault="00A63342" w:rsidP="00A63342">
      <w:pPr>
        <w:numPr>
          <w:ilvl w:val="0"/>
          <w:numId w:val="7"/>
        </w:numPr>
      </w:pPr>
      <w:r w:rsidRPr="00A63342">
        <w:rPr>
          <w:b/>
          <w:bCs/>
          <w:lang w:val="en-US"/>
        </w:rPr>
        <w:t>PRICE</w:t>
      </w:r>
      <w:r w:rsidRPr="00A63342">
        <w:rPr>
          <w:b/>
          <w:bCs/>
        </w:rPr>
        <w:t>:</w:t>
      </w:r>
      <w:r w:rsidRPr="00A63342">
        <w:t xml:space="preserve"> </w:t>
      </w:r>
      <w:r w:rsidRPr="00A63342">
        <w:rPr>
          <w:lang w:val="en-US"/>
        </w:rPr>
        <w:t>p</w:t>
      </w:r>
      <w:r w:rsidRPr="00A63342">
        <w:t>-</w:t>
      </w:r>
      <w:r w:rsidRPr="00A63342">
        <w:rPr>
          <w:lang w:val="en-US"/>
        </w:rPr>
        <w:t>value</w:t>
      </w:r>
      <w:r w:rsidRPr="00A63342">
        <w:t xml:space="preserve"> = </w:t>
      </w:r>
      <w:r w:rsidRPr="00A63342">
        <w:rPr>
          <w:b/>
          <w:bCs/>
        </w:rPr>
        <w:t>0.1330</w:t>
      </w:r>
      <w:r w:rsidRPr="00A63342">
        <w:br/>
        <w:t xml:space="preserve"> </w:t>
      </w:r>
      <w:r w:rsidRPr="00A63342">
        <w:rPr>
          <w:b/>
          <w:bCs/>
        </w:rPr>
        <w:t>Μη σημαντική</w:t>
      </w:r>
      <w:r w:rsidRPr="00A63342">
        <w:t xml:space="preserve"> στο 10%/5%.</w:t>
      </w:r>
      <w:r w:rsidRPr="00A63342">
        <w:br/>
        <w:t xml:space="preserve">Το 95% ΔΕ </w:t>
      </w:r>
      <w:r w:rsidRPr="00A63342">
        <w:rPr>
          <w:b/>
          <w:bCs/>
        </w:rPr>
        <w:t>περιέχει το 0</w:t>
      </w:r>
      <w:r w:rsidRPr="00A63342">
        <w:t xml:space="preserve"> (≈ [−14.62 εκ., +2.12 εκ.]), άρα δεν έχουμε ισχυρή ένδειξη ότι η τιμή επηρεάζει το </w:t>
      </w:r>
      <w:r w:rsidRPr="00A63342">
        <w:rPr>
          <w:lang w:val="en-US"/>
        </w:rPr>
        <w:t>WUSAGE</w:t>
      </w:r>
      <w:r w:rsidRPr="00A63342">
        <w:t xml:space="preserve"> στο συγκεκριμένο δείγμα/μοντέλο.</w:t>
      </w:r>
    </w:p>
    <w:p w14:paraId="703A808C" w14:textId="5E6EA7F5" w:rsidR="00A63342" w:rsidRPr="00A63342" w:rsidRDefault="00A63342" w:rsidP="00A63342">
      <w:pPr>
        <w:numPr>
          <w:ilvl w:val="0"/>
          <w:numId w:val="7"/>
        </w:numPr>
      </w:pPr>
      <w:r w:rsidRPr="00A63342">
        <w:rPr>
          <w:b/>
          <w:bCs/>
          <w:lang w:val="en-US"/>
        </w:rPr>
        <w:t>RAIN</w:t>
      </w:r>
      <w:r w:rsidRPr="00A63342">
        <w:rPr>
          <w:b/>
          <w:bCs/>
        </w:rPr>
        <w:t>:</w:t>
      </w:r>
      <w:r w:rsidRPr="00A63342">
        <w:t xml:space="preserve"> </w:t>
      </w:r>
      <w:r w:rsidRPr="00A63342">
        <w:rPr>
          <w:lang w:val="en-US"/>
        </w:rPr>
        <w:t>p</w:t>
      </w:r>
      <w:r w:rsidRPr="00A63342">
        <w:t>-</w:t>
      </w:r>
      <w:r w:rsidRPr="00A63342">
        <w:rPr>
          <w:lang w:val="en-US"/>
        </w:rPr>
        <w:t>value</w:t>
      </w:r>
      <w:r w:rsidRPr="00A63342">
        <w:t xml:space="preserve"> = </w:t>
      </w:r>
      <w:r w:rsidRPr="00A63342">
        <w:rPr>
          <w:b/>
          <w:bCs/>
        </w:rPr>
        <w:t>0.0648</w:t>
      </w:r>
      <w:r w:rsidRPr="00A63342">
        <w:br/>
        <w:t xml:space="preserve"> </w:t>
      </w:r>
      <w:r w:rsidRPr="00A63342">
        <w:rPr>
          <w:b/>
          <w:bCs/>
        </w:rPr>
        <w:t>Οριακά σημαντική στο 10%</w:t>
      </w:r>
      <w:r w:rsidRPr="00A63342">
        <w:t xml:space="preserve">, αλλά </w:t>
      </w:r>
      <w:r w:rsidRPr="00A63342">
        <w:rPr>
          <w:b/>
          <w:bCs/>
        </w:rPr>
        <w:t>όχι</w:t>
      </w:r>
      <w:r w:rsidRPr="00A63342">
        <w:t xml:space="preserve"> στο 5%.</w:t>
      </w:r>
      <w:r w:rsidRPr="00A63342">
        <w:br/>
        <w:t xml:space="preserve">Το 95% ΔΕ είναι περίπου </w:t>
      </w:r>
      <w:r w:rsidRPr="00A63342">
        <w:rPr>
          <w:b/>
          <w:bCs/>
        </w:rPr>
        <w:t>[−4649.53, 155.44]</w:t>
      </w:r>
      <w:r w:rsidRPr="00A63342">
        <w:t xml:space="preserve"> (περιέχει το 0), άρα στο 5% δεν “περνάει”.</w:t>
      </w:r>
    </w:p>
    <w:p w14:paraId="0F6269FB" w14:textId="0D1E95D8" w:rsidR="00A63342" w:rsidRPr="00A63342" w:rsidRDefault="003303CC" w:rsidP="00A63342">
      <w:pPr>
        <w:numPr>
          <w:ilvl w:val="0"/>
          <w:numId w:val="7"/>
        </w:numPr>
      </w:pPr>
      <w:r>
        <w:rPr>
          <w:b/>
          <w:bCs/>
        </w:rPr>
        <w:t>ΣΤΑΘΕΡΟΣ ΟΡΟΣ</w:t>
      </w:r>
      <w:r w:rsidR="00A63342" w:rsidRPr="00A63342">
        <w:rPr>
          <w:b/>
          <w:bCs/>
        </w:rPr>
        <w:t>:</w:t>
      </w:r>
      <w:r w:rsidR="00A63342" w:rsidRPr="00A63342">
        <w:t xml:space="preserve"> </w:t>
      </w:r>
      <w:r w:rsidR="00A63342" w:rsidRPr="00A63342">
        <w:rPr>
          <w:lang w:val="en-US"/>
        </w:rPr>
        <w:t>p</w:t>
      </w:r>
      <w:r w:rsidR="00A63342" w:rsidRPr="00A63342">
        <w:t>-</w:t>
      </w:r>
      <w:r w:rsidR="00A63342" w:rsidRPr="00A63342">
        <w:rPr>
          <w:lang w:val="en-US"/>
        </w:rPr>
        <w:t>value</w:t>
      </w:r>
      <w:r w:rsidR="00A63342" w:rsidRPr="00A63342">
        <w:t xml:space="preserve"> = </w:t>
      </w:r>
      <w:r w:rsidR="00A63342" w:rsidRPr="00A63342">
        <w:rPr>
          <w:b/>
          <w:bCs/>
        </w:rPr>
        <w:t>0.4468</w:t>
      </w:r>
      <w:r w:rsidR="00A63342" w:rsidRPr="00A63342">
        <w:br/>
        <w:t xml:space="preserve"> </w:t>
      </w:r>
      <w:r w:rsidR="00A63342" w:rsidRPr="00A63342">
        <w:rPr>
          <w:rFonts w:ascii="Calibri" w:hAnsi="Calibri" w:cs="Calibri"/>
        </w:rPr>
        <w:t>Μη</w:t>
      </w:r>
      <w:r w:rsidR="00A63342" w:rsidRPr="00A63342">
        <w:t xml:space="preserve"> </w:t>
      </w:r>
      <w:r w:rsidR="00A63342" w:rsidRPr="00A63342">
        <w:rPr>
          <w:rFonts w:ascii="Calibri" w:hAnsi="Calibri" w:cs="Calibri"/>
        </w:rPr>
        <w:t>σημαντικός</w:t>
      </w:r>
      <w:r w:rsidR="00A63342" w:rsidRPr="00A63342">
        <w:t>.</w:t>
      </w:r>
    </w:p>
    <w:p w14:paraId="4D88840C" w14:textId="562E5159" w:rsidR="00A63342" w:rsidRDefault="00A63342" w:rsidP="00A63342"/>
    <w:p w14:paraId="2168B817" w14:textId="77777777" w:rsidR="00A63342" w:rsidRPr="00A63342" w:rsidRDefault="00A63342" w:rsidP="00A63342"/>
    <w:p w14:paraId="093E8D3D" w14:textId="18E0842B" w:rsidR="00A63342" w:rsidRDefault="00A63342" w:rsidP="00A63342">
      <w:pPr>
        <w:rPr>
          <w:b/>
          <w:bCs/>
        </w:rPr>
      </w:pPr>
      <w:r w:rsidRPr="00A63342">
        <w:rPr>
          <w:b/>
          <w:bCs/>
        </w:rPr>
        <w:t xml:space="preserve">Διάγραμμα διασποράς καταλοίπων &amp; σχόλιο για </w:t>
      </w:r>
      <w:proofErr w:type="spellStart"/>
      <w:r w:rsidRPr="00A63342">
        <w:rPr>
          <w:b/>
          <w:bCs/>
        </w:rPr>
        <w:t>αυτοσυσχέτιση</w:t>
      </w:r>
      <w:proofErr w:type="spellEnd"/>
      <w:r w:rsidRPr="00A63342">
        <w:rPr>
          <w:b/>
          <w:bCs/>
        </w:rPr>
        <w:t>/</w:t>
      </w:r>
      <w:proofErr w:type="spellStart"/>
      <w:r w:rsidRPr="00A63342">
        <w:rPr>
          <w:b/>
          <w:bCs/>
        </w:rPr>
        <w:t>ετεροσκεδαστικότητα</w:t>
      </w:r>
      <w:proofErr w:type="spellEnd"/>
    </w:p>
    <w:p w14:paraId="2B7884F2" w14:textId="77777777" w:rsidR="00A63342" w:rsidRDefault="00A63342" w:rsidP="00A63342">
      <w:pPr>
        <w:rPr>
          <w:b/>
          <w:bCs/>
        </w:rPr>
      </w:pPr>
    </w:p>
    <w:p w14:paraId="5A71CCAB" w14:textId="77777777" w:rsidR="00A63342" w:rsidRDefault="00A63342" w:rsidP="00A63342">
      <w:pPr>
        <w:rPr>
          <w:b/>
          <w:bCs/>
        </w:rPr>
      </w:pPr>
    </w:p>
    <w:p w14:paraId="69DA473E" w14:textId="0EB7C57E" w:rsidR="00A63342" w:rsidRPr="00A63342" w:rsidRDefault="00A63342" w:rsidP="00A63342">
      <w:pPr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3B20360F" wp14:editId="5DC6BBA2">
            <wp:extent cx="4572000" cy="2743200"/>
            <wp:effectExtent l="0" t="0" r="0" b="0"/>
            <wp:docPr id="1365754343" name="Γράφημα 1">
              <a:extLst xmlns:a="http://schemas.openxmlformats.org/drawingml/2006/main">
                <a:ext uri="{FF2B5EF4-FFF2-40B4-BE49-F238E27FC236}">
                  <a16:creationId xmlns:a16="http://schemas.microsoft.com/office/drawing/2014/main" id="{67516C02-229A-FEDB-B890-85FAF3737D8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554AB6D5" w14:textId="77777777" w:rsidR="00A63342" w:rsidRPr="00A63342" w:rsidRDefault="00A63342" w:rsidP="00A63342">
      <w:pPr>
        <w:rPr>
          <w:b/>
          <w:bCs/>
          <w:lang w:val="en-US"/>
        </w:rPr>
      </w:pPr>
      <w:proofErr w:type="spellStart"/>
      <w:r w:rsidRPr="00A63342">
        <w:rPr>
          <w:b/>
          <w:bCs/>
          <w:lang w:val="en-US"/>
        </w:rPr>
        <w:t>Αυτοσυσχέτιση</w:t>
      </w:r>
      <w:proofErr w:type="spellEnd"/>
    </w:p>
    <w:p w14:paraId="2E54E385" w14:textId="77777777" w:rsidR="00A63342" w:rsidRPr="00A63342" w:rsidRDefault="00A63342" w:rsidP="00A63342">
      <w:pPr>
        <w:ind w:left="720"/>
      </w:pPr>
      <w:r w:rsidRPr="00A63342">
        <w:t xml:space="preserve">Στο γράφημα φαίνονται </w:t>
      </w:r>
      <w:r w:rsidRPr="00A63342">
        <w:rPr>
          <w:b/>
          <w:bCs/>
        </w:rPr>
        <w:t>ομάδες</w:t>
      </w:r>
      <w:r w:rsidRPr="00A63342">
        <w:t xml:space="preserve">: π.χ. έντονα αρνητικά κατάλοιπα στις παρατηρήσεις 9–10 και αρκετά θετικά στις 11–14 και 17–18. Αυτό </w:t>
      </w:r>
      <w:r w:rsidRPr="00A63342">
        <w:rPr>
          <w:b/>
          <w:bCs/>
        </w:rPr>
        <w:t>μπορεί</w:t>
      </w:r>
      <w:r w:rsidRPr="00A63342">
        <w:t xml:space="preserve"> να δείχνει “επιμονή” των σφαλμάτων (δηλ. τάση για </w:t>
      </w:r>
      <w:r w:rsidRPr="00A63342">
        <w:rPr>
          <w:b/>
          <w:bCs/>
        </w:rPr>
        <w:t xml:space="preserve">θετική </w:t>
      </w:r>
      <w:proofErr w:type="spellStart"/>
      <w:r w:rsidRPr="00A63342">
        <w:rPr>
          <w:b/>
          <w:bCs/>
        </w:rPr>
        <w:t>αυτοσυσχέτιση</w:t>
      </w:r>
      <w:proofErr w:type="spellEnd"/>
      <w:r w:rsidRPr="00A63342">
        <w:t>).</w:t>
      </w:r>
    </w:p>
    <w:p w14:paraId="03B2AC82" w14:textId="77777777" w:rsidR="00A63342" w:rsidRPr="00A63342" w:rsidRDefault="00A63342" w:rsidP="00A63342">
      <w:pPr>
        <w:rPr>
          <w:b/>
          <w:bCs/>
          <w:lang w:val="en-US"/>
        </w:rPr>
      </w:pPr>
      <w:proofErr w:type="spellStart"/>
      <w:r w:rsidRPr="00A63342">
        <w:rPr>
          <w:b/>
          <w:bCs/>
          <w:lang w:val="en-US"/>
        </w:rPr>
        <w:t>Ετεροσκεδ</w:t>
      </w:r>
      <w:proofErr w:type="spellEnd"/>
      <w:r w:rsidRPr="00A63342">
        <w:rPr>
          <w:b/>
          <w:bCs/>
          <w:lang w:val="en-US"/>
        </w:rPr>
        <w:t>αστικότητα</w:t>
      </w:r>
    </w:p>
    <w:p w14:paraId="7890B4E4" w14:textId="77777777" w:rsidR="00A63342" w:rsidRPr="00A63342" w:rsidRDefault="00A63342" w:rsidP="00A63342">
      <w:pPr>
        <w:ind w:left="720"/>
      </w:pPr>
      <w:r w:rsidRPr="00A63342">
        <w:t xml:space="preserve">Η “κατακόρυφη διασπορά” των καταλοίπων δεν δείχνει ένα καθαρό </w:t>
      </w:r>
      <w:r w:rsidRPr="00A63342">
        <w:rPr>
          <w:b/>
          <w:bCs/>
        </w:rPr>
        <w:t>χωνί</w:t>
      </w:r>
      <w:r w:rsidRPr="00A63342">
        <w:t xml:space="preserve"> (συστηματικό άνοιγμα/στένεμα), άρα </w:t>
      </w:r>
      <w:r w:rsidRPr="00A63342">
        <w:rPr>
          <w:b/>
          <w:bCs/>
        </w:rPr>
        <w:t>δεν υπάρχει ισχυρή οπτική ένδειξη</w:t>
      </w:r>
      <w:r w:rsidRPr="00A63342">
        <w:t xml:space="preserve"> έντονης ετεροσκεδαστικότητας.</w:t>
      </w:r>
    </w:p>
    <w:p w14:paraId="62787B79" w14:textId="7620266A" w:rsidR="00A63342" w:rsidRPr="00A63342" w:rsidRDefault="00A63342" w:rsidP="00A63342">
      <w:pPr>
        <w:ind w:left="720"/>
      </w:pPr>
      <w:r w:rsidRPr="00A63342">
        <w:t xml:space="preserve">Παρ’ όλα αυτά, υπάρχουν περίοδοι με </w:t>
      </w:r>
      <w:r w:rsidRPr="00A63342">
        <w:rPr>
          <w:b/>
          <w:bCs/>
        </w:rPr>
        <w:t>μεγαλύτερα</w:t>
      </w:r>
      <w:r w:rsidRPr="00A63342">
        <w:t xml:space="preserve"> κατάλοιπα (π.χ. γύρω από 9–10 και 17–18), </w:t>
      </w:r>
      <w:r>
        <w:t>είναι</w:t>
      </w:r>
      <w:r w:rsidRPr="00A63342">
        <w:rPr>
          <w:b/>
          <w:bCs/>
        </w:rPr>
        <w:t xml:space="preserve"> πιθανή</w:t>
      </w:r>
      <w:r w:rsidRPr="00A63342">
        <w:t xml:space="preserve"> </w:t>
      </w:r>
      <w:r>
        <w:t xml:space="preserve">η παρουσία </w:t>
      </w:r>
      <w:proofErr w:type="spellStart"/>
      <w:r>
        <w:t>ετεροσκεδασικότητας</w:t>
      </w:r>
      <w:proofErr w:type="spellEnd"/>
      <w:r>
        <w:t>.</w:t>
      </w:r>
    </w:p>
    <w:p w14:paraId="623EF7C9" w14:textId="77777777" w:rsidR="00A63342" w:rsidRDefault="00A63342"/>
    <w:sectPr w:rsidR="00A63342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41B4D"/>
    <w:multiLevelType w:val="multilevel"/>
    <w:tmpl w:val="2BFAA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1E5DF1"/>
    <w:multiLevelType w:val="multilevel"/>
    <w:tmpl w:val="7B54A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DB1F31"/>
    <w:multiLevelType w:val="multilevel"/>
    <w:tmpl w:val="A3F0A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76565F"/>
    <w:multiLevelType w:val="multilevel"/>
    <w:tmpl w:val="A60CA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B00778"/>
    <w:multiLevelType w:val="multilevel"/>
    <w:tmpl w:val="93FE1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634A01"/>
    <w:multiLevelType w:val="multilevel"/>
    <w:tmpl w:val="BAA24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350DB0"/>
    <w:multiLevelType w:val="multilevel"/>
    <w:tmpl w:val="72C6B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CB74DC"/>
    <w:multiLevelType w:val="multilevel"/>
    <w:tmpl w:val="DE085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7D2524"/>
    <w:multiLevelType w:val="multilevel"/>
    <w:tmpl w:val="1CB83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6381605">
    <w:abstractNumId w:val="3"/>
  </w:num>
  <w:num w:numId="2" w16cid:durableId="183636696">
    <w:abstractNumId w:val="4"/>
  </w:num>
  <w:num w:numId="3" w16cid:durableId="1514762419">
    <w:abstractNumId w:val="1"/>
  </w:num>
  <w:num w:numId="4" w16cid:durableId="1459374402">
    <w:abstractNumId w:val="6"/>
  </w:num>
  <w:num w:numId="5" w16cid:durableId="892279996">
    <w:abstractNumId w:val="7"/>
  </w:num>
  <w:num w:numId="6" w16cid:durableId="558057830">
    <w:abstractNumId w:val="8"/>
  </w:num>
  <w:num w:numId="7" w16cid:durableId="710224975">
    <w:abstractNumId w:val="5"/>
  </w:num>
  <w:num w:numId="8" w16cid:durableId="583026540">
    <w:abstractNumId w:val="0"/>
  </w:num>
  <w:num w:numId="9" w16cid:durableId="19729765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342"/>
    <w:rsid w:val="003303CC"/>
    <w:rsid w:val="00A63342"/>
    <w:rsid w:val="00B87CD7"/>
    <w:rsid w:val="00D269C9"/>
    <w:rsid w:val="00FA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85C45F"/>
  <w15:chartTrackingRefBased/>
  <w15:docId w15:val="{895D35E7-7B90-4934-9FF4-AC5E7D0A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633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633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6334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633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6334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633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633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633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633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6334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633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6334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63342"/>
    <w:rPr>
      <w:rFonts w:eastAsiaTheme="majorEastAsia" w:cstheme="majorBidi"/>
      <w:i/>
      <w:iCs/>
      <w:color w:val="2E74B5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63342"/>
    <w:rPr>
      <w:rFonts w:eastAsiaTheme="majorEastAsia" w:cstheme="majorBidi"/>
      <w:color w:val="2E74B5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6334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6334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6334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633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633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633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633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633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633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6334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6334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63342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6334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63342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A6334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ocuments\WATER%20DEMAND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l-G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'[WATER DEMAND.xlsx]Φύλλο2'!$C$26</c:f>
              <c:strCache>
                <c:ptCount val="1"/>
                <c:pt idx="0">
                  <c:v>Υπόλοιπα</c:v>
                </c:pt>
              </c:strCache>
            </c:strRef>
          </c:tx>
          <c:spPr>
            <a:ln w="381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yVal>
            <c:numRef>
              <c:f>'[WATER DEMAND.xlsx]Φύλλο2'!$C$27:$C$46</c:f>
              <c:numCache>
                <c:formatCode>General</c:formatCode>
                <c:ptCount val="20"/>
                <c:pt idx="0">
                  <c:v>43530.420889908448</c:v>
                </c:pt>
                <c:pt idx="1">
                  <c:v>74596.008235407993</c:v>
                </c:pt>
                <c:pt idx="2">
                  <c:v>-139587.87749585509</c:v>
                </c:pt>
                <c:pt idx="3">
                  <c:v>133909.15331309754</c:v>
                </c:pt>
                <c:pt idx="4">
                  <c:v>-147146.64900301117</c:v>
                </c:pt>
                <c:pt idx="5">
                  <c:v>-209646.55635718442</c:v>
                </c:pt>
                <c:pt idx="6">
                  <c:v>29587.799115654081</c:v>
                </c:pt>
                <c:pt idx="7">
                  <c:v>-24828.738732779399</c:v>
                </c:pt>
                <c:pt idx="8">
                  <c:v>-351716.67804362904</c:v>
                </c:pt>
                <c:pt idx="9">
                  <c:v>-389722.5927637564</c:v>
                </c:pt>
                <c:pt idx="10">
                  <c:v>132447.39048814308</c:v>
                </c:pt>
                <c:pt idx="11">
                  <c:v>284572.82268463634</c:v>
                </c:pt>
                <c:pt idx="12">
                  <c:v>865.98730995133519</c:v>
                </c:pt>
                <c:pt idx="13">
                  <c:v>285758.30514949933</c:v>
                </c:pt>
                <c:pt idx="14">
                  <c:v>17076.673380482011</c:v>
                </c:pt>
                <c:pt idx="15">
                  <c:v>-28766.070506148972</c:v>
                </c:pt>
                <c:pt idx="16">
                  <c:v>336780.46167789306</c:v>
                </c:pt>
                <c:pt idx="17">
                  <c:v>285548.3558740709</c:v>
                </c:pt>
                <c:pt idx="18">
                  <c:v>-141440.61407221109</c:v>
                </c:pt>
                <c:pt idx="19">
                  <c:v>-191817.60114416853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4D69-45F2-81A3-55A8F46E34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001493695"/>
        <c:axId val="1001486975"/>
      </c:scatterChart>
      <c:valAx>
        <c:axId val="100149369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01486975"/>
        <c:crosses val="autoZero"/>
        <c:crossBetween val="midCat"/>
      </c:valAx>
      <c:valAx>
        <c:axId val="100148697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01493695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628</Words>
  <Characters>3918</Characters>
  <Application>Microsoft Office Word</Application>
  <DocSecurity>0</DocSecurity>
  <Lines>95</Lines>
  <Paragraphs>45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Konstantinos Katrakylidis</dc:creator>
  <cp:keywords/>
  <dc:description/>
  <cp:lastModifiedBy>Konstantinos Katrakylidis</cp:lastModifiedBy>
  <cp:revision>1</cp:revision>
  <dcterms:created xsi:type="dcterms:W3CDTF">2026-01-31T10:00:00Z</dcterms:created>
  <dcterms:modified xsi:type="dcterms:W3CDTF">2026-01-31T10:14:00Z</dcterms:modified>
</cp:coreProperties>
</file>